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50D945" w14:textId="334FCA0A" w:rsidR="002210CD" w:rsidRPr="002210CD" w:rsidRDefault="002210CD" w:rsidP="002210CD">
      <w:pPr>
        <w:pStyle w:val="Header"/>
        <w:tabs>
          <w:tab w:val="right" w:pos="9356"/>
          <w:tab w:val="right" w:pos="10206"/>
        </w:tabs>
        <w:rPr>
          <w:rFonts w:cs="Arial"/>
          <w:sz w:val="24"/>
          <w:szCs w:val="22"/>
        </w:rPr>
      </w:pPr>
      <w:bookmarkStart w:id="0" w:name="_Hlk43883961"/>
      <w:r w:rsidRPr="002210CD">
        <w:rPr>
          <w:rFonts w:cs="Arial"/>
          <w:sz w:val="24"/>
          <w:szCs w:val="22"/>
        </w:rPr>
        <w:t>3GPP TSG-RAN WG4 Meeting #101-bis-</w:t>
      </w:r>
      <w:r w:rsidRPr="00564AD8">
        <w:rPr>
          <w:rFonts w:cs="Arial"/>
          <w:sz w:val="24"/>
          <w:szCs w:val="22"/>
        </w:rPr>
        <w:t>e                              R4-22</w:t>
      </w:r>
      <w:r w:rsidR="00564AD8" w:rsidRPr="00564AD8">
        <w:rPr>
          <w:rFonts w:cs="Arial"/>
          <w:sz w:val="24"/>
          <w:szCs w:val="22"/>
        </w:rPr>
        <w:t>01416</w:t>
      </w:r>
      <w:r w:rsidRPr="002210CD">
        <w:rPr>
          <w:rFonts w:cs="Arial"/>
          <w:sz w:val="24"/>
          <w:szCs w:val="22"/>
        </w:rPr>
        <w:tab/>
        <w:t xml:space="preserve">                                                               </w:t>
      </w:r>
    </w:p>
    <w:p w14:paraId="77AC1124" w14:textId="77777777" w:rsidR="002210CD" w:rsidRPr="002210CD" w:rsidRDefault="002210CD" w:rsidP="002210CD">
      <w:pPr>
        <w:spacing w:after="120"/>
        <w:ind w:left="1985" w:hanging="1985"/>
        <w:rPr>
          <w:rFonts w:ascii="Arial" w:hAnsi="Arial" w:cs="Arial"/>
          <w:b/>
          <w:noProof/>
          <w:sz w:val="24"/>
          <w:lang w:eastAsia="ja-JP"/>
        </w:rPr>
      </w:pPr>
      <w:r w:rsidRPr="002210CD">
        <w:rPr>
          <w:rFonts w:ascii="Arial" w:hAnsi="Arial" w:cs="Arial"/>
          <w:b/>
          <w:noProof/>
          <w:sz w:val="24"/>
          <w:lang w:eastAsia="ja-JP"/>
        </w:rPr>
        <w:t>Electronic meeting, 17</w:t>
      </w:r>
      <w:r w:rsidRPr="002210CD">
        <w:rPr>
          <w:rFonts w:ascii="Arial" w:hAnsi="Arial" w:cs="Arial"/>
          <w:b/>
          <w:noProof/>
          <w:sz w:val="24"/>
          <w:vertAlign w:val="superscript"/>
          <w:lang w:eastAsia="ja-JP"/>
        </w:rPr>
        <w:t>th</w:t>
      </w:r>
      <w:r w:rsidRPr="002210CD">
        <w:rPr>
          <w:rFonts w:ascii="Arial" w:hAnsi="Arial" w:cs="Arial"/>
          <w:b/>
          <w:noProof/>
          <w:sz w:val="24"/>
          <w:lang w:eastAsia="ja-JP"/>
        </w:rPr>
        <w:t xml:space="preserve"> – 25</w:t>
      </w:r>
      <w:r w:rsidRPr="002210CD">
        <w:rPr>
          <w:rFonts w:ascii="Arial" w:hAnsi="Arial" w:cs="Arial"/>
          <w:b/>
          <w:noProof/>
          <w:sz w:val="24"/>
          <w:vertAlign w:val="superscript"/>
          <w:lang w:eastAsia="ja-JP"/>
        </w:rPr>
        <w:t>th</w:t>
      </w:r>
      <w:r w:rsidRPr="002210CD">
        <w:rPr>
          <w:rFonts w:ascii="Arial" w:hAnsi="Arial" w:cs="Arial"/>
          <w:b/>
          <w:noProof/>
          <w:sz w:val="24"/>
          <w:lang w:eastAsia="ja-JP"/>
        </w:rPr>
        <w:t xml:space="preserve"> January, 2022</w:t>
      </w:r>
    </w:p>
    <w:p w14:paraId="1F1A938E" w14:textId="77777777" w:rsidR="002210CD" w:rsidRPr="002210CD" w:rsidRDefault="002210CD" w:rsidP="002210CD">
      <w:pPr>
        <w:spacing w:after="120"/>
        <w:ind w:left="1985" w:hanging="1985"/>
        <w:rPr>
          <w:rFonts w:ascii="Arial" w:hAnsi="Arial" w:cs="Arial"/>
          <w:b/>
        </w:rPr>
      </w:pPr>
    </w:p>
    <w:p w14:paraId="599B83A1" w14:textId="77777777" w:rsidR="002210CD" w:rsidRPr="002210CD" w:rsidRDefault="002210CD" w:rsidP="002210CD">
      <w:pPr>
        <w:spacing w:after="120"/>
        <w:ind w:left="1985" w:hanging="1985"/>
        <w:rPr>
          <w:rFonts w:ascii="Arial" w:hAnsi="Arial" w:cs="Arial"/>
          <w:bCs/>
        </w:rPr>
      </w:pPr>
      <w:r w:rsidRPr="002210CD">
        <w:rPr>
          <w:rFonts w:ascii="Arial" w:hAnsi="Arial" w:cs="Arial"/>
          <w:b/>
        </w:rPr>
        <w:t>Source:</w:t>
      </w:r>
      <w:r w:rsidRPr="002210CD">
        <w:rPr>
          <w:rFonts w:ascii="Arial" w:hAnsi="Arial" w:cs="Arial"/>
          <w:b/>
        </w:rPr>
        <w:tab/>
      </w:r>
      <w:r w:rsidRPr="002210CD">
        <w:rPr>
          <w:rFonts w:ascii="Arial" w:hAnsi="Arial" w:cs="Arial"/>
          <w:bCs/>
        </w:rPr>
        <w:t>Ericsson</w:t>
      </w:r>
    </w:p>
    <w:p w14:paraId="3E15978C" w14:textId="15CAFFBC" w:rsidR="002210CD" w:rsidRPr="002210CD" w:rsidRDefault="002210CD" w:rsidP="002210CD">
      <w:pPr>
        <w:spacing w:after="120"/>
        <w:ind w:left="1985" w:hanging="1985"/>
        <w:rPr>
          <w:rFonts w:ascii="Arial" w:hAnsi="Arial" w:cs="Arial"/>
          <w:bCs/>
        </w:rPr>
      </w:pPr>
      <w:r w:rsidRPr="002210CD">
        <w:rPr>
          <w:rFonts w:ascii="Arial" w:hAnsi="Arial" w:cs="Arial"/>
          <w:b/>
        </w:rPr>
        <w:t>Title:</w:t>
      </w:r>
      <w:r w:rsidRPr="002210CD">
        <w:rPr>
          <w:rFonts w:ascii="Arial" w:hAnsi="Arial" w:cs="Arial"/>
          <w:b/>
        </w:rPr>
        <w:tab/>
      </w:r>
      <w:r w:rsidRPr="002210CD">
        <w:rPr>
          <w:rFonts w:ascii="Arial" w:hAnsi="Arial" w:cs="Arial"/>
          <w:bCs/>
        </w:rPr>
        <w:t xml:space="preserve">Discussion on </w:t>
      </w:r>
      <w:r>
        <w:rPr>
          <w:rFonts w:ascii="Arial" w:hAnsi="Arial" w:cs="Arial"/>
          <w:bCs/>
        </w:rPr>
        <w:t>the network assistance signaling for CRS-IM</w:t>
      </w:r>
    </w:p>
    <w:p w14:paraId="5D63AA74" w14:textId="77B879F6" w:rsidR="002210CD" w:rsidRPr="002210CD" w:rsidRDefault="002210CD" w:rsidP="002210CD">
      <w:pPr>
        <w:spacing w:after="120"/>
        <w:ind w:left="1985" w:hanging="1985"/>
        <w:rPr>
          <w:rFonts w:ascii="Arial" w:hAnsi="Arial" w:cs="Arial"/>
          <w:bCs/>
          <w:color w:val="FF0000"/>
        </w:rPr>
      </w:pPr>
      <w:r w:rsidRPr="002210CD">
        <w:rPr>
          <w:rFonts w:ascii="Arial" w:hAnsi="Arial" w:cs="Arial"/>
          <w:b/>
        </w:rPr>
        <w:t>Agenda item:</w:t>
      </w:r>
      <w:r w:rsidRPr="002210CD">
        <w:rPr>
          <w:rFonts w:ascii="Arial" w:hAnsi="Arial" w:cs="Arial"/>
          <w:b/>
        </w:rPr>
        <w:tab/>
      </w:r>
      <w:r w:rsidR="00564AD8" w:rsidRPr="00564AD8">
        <w:rPr>
          <w:rFonts w:ascii="Arial" w:hAnsi="Arial" w:cs="Arial"/>
          <w:bCs/>
        </w:rPr>
        <w:t>6.12.2.3.2</w:t>
      </w:r>
      <w:r w:rsidRPr="002210CD">
        <w:rPr>
          <w:rFonts w:ascii="Arial" w:hAnsi="Arial" w:cs="Arial"/>
          <w:bCs/>
        </w:rPr>
        <w:t xml:space="preserve"> </w:t>
      </w:r>
    </w:p>
    <w:p w14:paraId="538F00C0" w14:textId="77777777" w:rsidR="002210CD" w:rsidRPr="002210CD" w:rsidRDefault="002210CD" w:rsidP="002210CD">
      <w:pPr>
        <w:spacing w:after="120"/>
        <w:ind w:left="1985" w:hanging="1985"/>
        <w:rPr>
          <w:rFonts w:ascii="Arial" w:hAnsi="Arial" w:cs="Arial"/>
          <w:bCs/>
          <w:color w:val="FF0000"/>
        </w:rPr>
      </w:pPr>
      <w:r w:rsidRPr="002210CD">
        <w:rPr>
          <w:rFonts w:ascii="Arial" w:hAnsi="Arial" w:cs="Arial"/>
          <w:b/>
        </w:rPr>
        <w:t>Document for:</w:t>
      </w:r>
      <w:r w:rsidRPr="002210CD">
        <w:rPr>
          <w:rFonts w:ascii="Arial" w:hAnsi="Arial" w:cs="Arial"/>
          <w:b/>
        </w:rPr>
        <w:tab/>
      </w:r>
      <w:r w:rsidRPr="002210CD">
        <w:rPr>
          <w:rFonts w:ascii="Arial" w:hAnsi="Arial" w:cs="Arial"/>
          <w:bCs/>
        </w:rPr>
        <w:t>discussion</w:t>
      </w:r>
    </w:p>
    <w:bookmarkEnd w:id="0"/>
    <w:p w14:paraId="691BCF8B" w14:textId="3135ABBC" w:rsidR="005D0A8E" w:rsidRPr="0092180D" w:rsidRDefault="009B01F8" w:rsidP="00C13475">
      <w:pPr>
        <w:pStyle w:val="Heading1"/>
        <w:jc w:val="both"/>
        <w:rPr>
          <w:lang w:val="en-US"/>
        </w:rPr>
      </w:pPr>
      <w:r w:rsidRPr="0092180D">
        <w:rPr>
          <w:lang w:val="en-US"/>
        </w:rPr>
        <w:t>1</w:t>
      </w:r>
      <w:r w:rsidRPr="0092180D">
        <w:rPr>
          <w:lang w:val="en-US"/>
        </w:rPr>
        <w:tab/>
        <w:t>Introduction</w:t>
      </w:r>
    </w:p>
    <w:p w14:paraId="04241CD3" w14:textId="6C471439" w:rsidR="006934A5" w:rsidRPr="000C2B07" w:rsidRDefault="001A0454" w:rsidP="006934A5">
      <w:pPr>
        <w:rPr>
          <w:rFonts w:ascii="Times New Roman" w:hAnsi="Times New Roman" w:cs="Times New Roman"/>
        </w:rPr>
      </w:pPr>
      <w:r w:rsidRPr="000C2B07">
        <w:rPr>
          <w:rFonts w:ascii="Times New Roman" w:hAnsi="Times New Roman" w:cs="Times New Roman"/>
        </w:rPr>
        <w:t>During the last RAN4 #</w:t>
      </w:r>
      <w:r w:rsidR="00364F79" w:rsidRPr="000C2B07">
        <w:rPr>
          <w:rFonts w:ascii="Times New Roman" w:hAnsi="Times New Roman" w:cs="Times New Roman"/>
        </w:rPr>
        <w:t>10</w:t>
      </w:r>
      <w:r w:rsidR="006934A5">
        <w:rPr>
          <w:rFonts w:ascii="Times New Roman" w:hAnsi="Times New Roman" w:cs="Times New Roman"/>
        </w:rPr>
        <w:t>1</w:t>
      </w:r>
      <w:r w:rsidR="00364F79" w:rsidRPr="000C2B07">
        <w:rPr>
          <w:rFonts w:ascii="Times New Roman" w:hAnsi="Times New Roman" w:cs="Times New Roman"/>
        </w:rPr>
        <w:t>-</w:t>
      </w:r>
      <w:r w:rsidRPr="000C2B07">
        <w:rPr>
          <w:rFonts w:ascii="Times New Roman" w:hAnsi="Times New Roman" w:cs="Times New Roman"/>
        </w:rPr>
        <w:t xml:space="preserve">e meeting, </w:t>
      </w:r>
      <w:r w:rsidR="00364F79" w:rsidRPr="000C2B07">
        <w:rPr>
          <w:rFonts w:ascii="Times New Roman" w:hAnsi="Times New Roman" w:cs="Times New Roman"/>
        </w:rPr>
        <w:t xml:space="preserve">no agreement has been made for whether to introduce the network assistance signaling for CRS-IM. </w:t>
      </w:r>
      <w:r w:rsidR="006934A5">
        <w:rPr>
          <w:rFonts w:ascii="Times New Roman" w:hAnsi="Times New Roman" w:cs="Times New Roman"/>
        </w:rPr>
        <w:t xml:space="preserve">Since this issue is complicated, it was divided into different sub-issues to be discussed and the final decision can be made depending on the conclusion of these sub-issues. </w:t>
      </w:r>
    </w:p>
    <w:p w14:paraId="061665CE" w14:textId="44C44091" w:rsidR="00D93CB3" w:rsidRPr="000C2B07" w:rsidRDefault="006934A5" w:rsidP="00E923F4">
      <w:pPr>
        <w:rPr>
          <w:rFonts w:ascii="Times New Roman" w:hAnsi="Times New Roman" w:cs="Times New Roman"/>
        </w:rPr>
      </w:pPr>
      <w:r>
        <w:rPr>
          <w:rFonts w:ascii="Times New Roman" w:hAnsi="Times New Roman" w:cs="Times New Roman"/>
        </w:rPr>
        <w:t>I</w:t>
      </w:r>
      <w:r w:rsidR="00D93CB3" w:rsidRPr="000C2B07">
        <w:rPr>
          <w:rFonts w:ascii="Times New Roman" w:hAnsi="Times New Roman" w:cs="Times New Roman"/>
        </w:rPr>
        <w:t xml:space="preserve">n this contribution, </w:t>
      </w:r>
      <w:r w:rsidR="002E5BD0" w:rsidRPr="000C2B07">
        <w:rPr>
          <w:rFonts w:ascii="Times New Roman" w:hAnsi="Times New Roman" w:cs="Times New Roman"/>
        </w:rPr>
        <w:t>we are going to</w:t>
      </w:r>
      <w:r w:rsidR="001D148C" w:rsidRPr="000C2B07">
        <w:rPr>
          <w:rFonts w:ascii="Times New Roman" w:hAnsi="Times New Roman" w:cs="Times New Roman"/>
        </w:rPr>
        <w:t xml:space="preserve"> share our views on </w:t>
      </w:r>
      <w:r>
        <w:rPr>
          <w:rFonts w:ascii="Times New Roman" w:hAnsi="Times New Roman" w:cs="Times New Roman"/>
        </w:rPr>
        <w:t>each sub-</w:t>
      </w:r>
      <w:proofErr w:type="gramStart"/>
      <w:r>
        <w:rPr>
          <w:rFonts w:ascii="Times New Roman" w:hAnsi="Times New Roman" w:cs="Times New Roman"/>
        </w:rPr>
        <w:t>issues</w:t>
      </w:r>
      <w:proofErr w:type="gramEnd"/>
      <w:r>
        <w:rPr>
          <w:rFonts w:ascii="Times New Roman" w:hAnsi="Times New Roman" w:cs="Times New Roman"/>
        </w:rPr>
        <w:t xml:space="preserve"> and then give our proposal on whether to introduce network assistance signaling. </w:t>
      </w:r>
    </w:p>
    <w:p w14:paraId="7A12F3F1" w14:textId="7C8D67C7" w:rsidR="006F2AAE" w:rsidRDefault="006F2AAE" w:rsidP="00C13475">
      <w:pPr>
        <w:pStyle w:val="Heading1"/>
        <w:jc w:val="both"/>
        <w:rPr>
          <w:lang w:val="en-US"/>
        </w:rPr>
      </w:pPr>
      <w:r w:rsidRPr="0092180D">
        <w:rPr>
          <w:lang w:val="en-US"/>
        </w:rPr>
        <w:t>2</w:t>
      </w:r>
      <w:r w:rsidRPr="0092180D">
        <w:rPr>
          <w:lang w:val="en-US"/>
        </w:rPr>
        <w:tab/>
      </w:r>
      <w:r w:rsidR="00FB5387">
        <w:rPr>
          <w:lang w:val="en-US"/>
        </w:rPr>
        <w:t>Discussion</w:t>
      </w:r>
    </w:p>
    <w:p w14:paraId="3EBCEF1F" w14:textId="76577205" w:rsidR="001734FD" w:rsidRPr="000C2B07" w:rsidRDefault="009E1C00" w:rsidP="00683B12">
      <w:pPr>
        <w:rPr>
          <w:rFonts w:ascii="Times New Roman" w:hAnsi="Times New Roman" w:cs="Times New Roman"/>
        </w:rPr>
      </w:pPr>
      <w:r w:rsidRPr="000C2B07">
        <w:rPr>
          <w:rFonts w:ascii="Times New Roman" w:hAnsi="Times New Roman" w:cs="Times New Roman"/>
        </w:rPr>
        <w:t>As we can see from the last RAN4 10</w:t>
      </w:r>
      <w:r w:rsidR="00683B12">
        <w:rPr>
          <w:rFonts w:ascii="Times New Roman" w:hAnsi="Times New Roman" w:cs="Times New Roman"/>
        </w:rPr>
        <w:t>1</w:t>
      </w:r>
      <w:r w:rsidRPr="000C2B07">
        <w:rPr>
          <w:rFonts w:ascii="Times New Roman" w:hAnsi="Times New Roman" w:cs="Times New Roman"/>
        </w:rPr>
        <w:t>-e meeting and RAN #9</w:t>
      </w:r>
      <w:r w:rsidR="00683B12">
        <w:rPr>
          <w:rFonts w:ascii="Times New Roman" w:hAnsi="Times New Roman" w:cs="Times New Roman"/>
        </w:rPr>
        <w:t>4</w:t>
      </w:r>
      <w:r w:rsidRPr="000C2B07">
        <w:rPr>
          <w:rFonts w:ascii="Times New Roman" w:hAnsi="Times New Roman" w:cs="Times New Roman"/>
        </w:rPr>
        <w:t xml:space="preserve">-e meeting, there are two clearly camp for </w:t>
      </w:r>
      <w:r w:rsidR="00683B12">
        <w:rPr>
          <w:rFonts w:ascii="Times New Roman" w:hAnsi="Times New Roman" w:cs="Times New Roman"/>
        </w:rPr>
        <w:t>whether to introduce</w:t>
      </w:r>
      <w:r w:rsidRPr="000C2B07">
        <w:rPr>
          <w:rFonts w:ascii="Times New Roman" w:hAnsi="Times New Roman" w:cs="Times New Roman"/>
        </w:rPr>
        <w:t xml:space="preserve"> network assistance signaling</w:t>
      </w:r>
      <w:r w:rsidR="00683B12">
        <w:rPr>
          <w:rFonts w:ascii="Times New Roman" w:hAnsi="Times New Roman" w:cs="Times New Roman"/>
        </w:rPr>
        <w:t xml:space="preserve"> for defining performance requirement for LLR weighting. </w:t>
      </w:r>
      <w:r w:rsidRPr="000C2B07">
        <w:rPr>
          <w:rFonts w:ascii="Times New Roman" w:hAnsi="Times New Roman" w:cs="Times New Roman"/>
        </w:rPr>
        <w:t xml:space="preserve"> </w:t>
      </w:r>
    </w:p>
    <w:p w14:paraId="11F524D9" w14:textId="6C3E8355" w:rsidR="00A02B6A" w:rsidRPr="000C2B07" w:rsidRDefault="00683B12" w:rsidP="00D6693E">
      <w:pPr>
        <w:rPr>
          <w:rFonts w:ascii="Times New Roman" w:hAnsi="Times New Roman" w:cs="Times New Roman"/>
        </w:rPr>
      </w:pPr>
      <w:r>
        <w:rPr>
          <w:rFonts w:ascii="Times New Roman" w:hAnsi="Times New Roman" w:cs="Times New Roman"/>
        </w:rPr>
        <w:t xml:space="preserve">In this section, we try to answer separate sub-issues and then to give our proposal on the necessity of introducing network assistance signaling.  </w:t>
      </w:r>
    </w:p>
    <w:p w14:paraId="6EB3F510" w14:textId="6A585C28" w:rsidR="00FB5387" w:rsidRDefault="00FB5387" w:rsidP="00FB5387">
      <w:pPr>
        <w:pStyle w:val="Heading2"/>
      </w:pPr>
      <w:r>
        <w:t xml:space="preserve">2.1 </w:t>
      </w:r>
      <w:r w:rsidR="000C2859">
        <w:t>Parameters needed for LLR weighting</w:t>
      </w:r>
    </w:p>
    <w:p w14:paraId="682E1CCA" w14:textId="39DA461C" w:rsidR="00F20BFE" w:rsidRPr="00024FBC" w:rsidRDefault="00F20BFE" w:rsidP="00F20BFE">
      <w:pPr>
        <w:rPr>
          <w:rFonts w:ascii="Times New Roman" w:hAnsi="Times New Roman" w:cs="Times New Roman"/>
        </w:rPr>
      </w:pPr>
      <w:r w:rsidRPr="00024FBC">
        <w:rPr>
          <w:rFonts w:ascii="Times New Roman" w:hAnsi="Times New Roman" w:cs="Times New Roman"/>
        </w:rPr>
        <w:t>It has been well discussed on which parameter is needed and which is not for doing LLR weighting. And one of t</w:t>
      </w:r>
      <w:r w:rsidRPr="00024FBC">
        <w:rPr>
          <w:rFonts w:ascii="Times New Roman" w:hAnsi="Times New Roman" w:cs="Times New Roman"/>
        </w:rPr>
        <w:t>he most controversial parameter</w:t>
      </w:r>
      <w:r w:rsidRPr="00024FBC">
        <w:rPr>
          <w:rFonts w:ascii="Times New Roman" w:hAnsi="Times New Roman" w:cs="Times New Roman"/>
        </w:rPr>
        <w:t>s</w:t>
      </w:r>
      <w:r w:rsidRPr="00024FBC">
        <w:rPr>
          <w:rFonts w:ascii="Times New Roman" w:hAnsi="Times New Roman" w:cs="Times New Roman"/>
        </w:rPr>
        <w:t xml:space="preserve"> is the CRS sequence. </w:t>
      </w:r>
    </w:p>
    <w:p w14:paraId="0B11029E" w14:textId="0BDEC3FD" w:rsidR="00024FBC" w:rsidRPr="00024FBC" w:rsidRDefault="00F20BFE" w:rsidP="00024FBC">
      <w:pPr>
        <w:rPr>
          <w:rFonts w:ascii="Times New Roman" w:hAnsi="Times New Roman" w:cs="Times New Roman"/>
        </w:rPr>
      </w:pPr>
      <w:r w:rsidRPr="00024FBC">
        <w:rPr>
          <w:rFonts w:ascii="Times New Roman" w:hAnsi="Times New Roman" w:cs="Times New Roman"/>
        </w:rPr>
        <w:t xml:space="preserve">From our point of view, </w:t>
      </w:r>
      <w:r w:rsidR="00024FBC" w:rsidRPr="00024FBC">
        <w:rPr>
          <w:rFonts w:ascii="Times New Roman" w:hAnsi="Times New Roman" w:cs="Times New Roman"/>
        </w:rPr>
        <w:t xml:space="preserve">we insist that </w:t>
      </w:r>
      <w:r w:rsidR="00024FBC" w:rsidRPr="00024FBC">
        <w:rPr>
          <w:rFonts w:ascii="Times New Roman" w:hAnsi="Times New Roman" w:cs="Times New Roman"/>
        </w:rPr>
        <w:t xml:space="preserve">LLR weighting, UE only needs to know the location in the RE grid of the LTE CRS (and that they are present). Number of CRS ports and other information are not needed since LLR weighting will not regenerate the CRS sequence. </w:t>
      </w:r>
    </w:p>
    <w:p w14:paraId="2050F0EE" w14:textId="65D7337A" w:rsidR="00F20BFE" w:rsidRPr="00024FBC" w:rsidRDefault="00024FBC" w:rsidP="00F20BFE">
      <w:pPr>
        <w:rPr>
          <w:rFonts w:ascii="Times New Roman" w:hAnsi="Times New Roman" w:cs="Times New Roman"/>
        </w:rPr>
      </w:pPr>
      <w:r w:rsidRPr="00024FBC">
        <w:rPr>
          <w:rFonts w:ascii="Times New Roman" w:hAnsi="Times New Roman" w:cs="Times New Roman"/>
        </w:rPr>
        <w:t xml:space="preserve">Considering the process of doing LLR weighting, </w:t>
      </w:r>
      <w:r w:rsidR="00F20BFE" w:rsidRPr="00024FBC">
        <w:rPr>
          <w:rFonts w:ascii="Times New Roman" w:hAnsi="Times New Roman" w:cs="Times New Roman"/>
        </w:rPr>
        <w:t xml:space="preserve">we simply </w:t>
      </w:r>
      <w:r w:rsidR="00F20BFE" w:rsidRPr="00024FBC">
        <w:rPr>
          <w:rFonts w:ascii="Times New Roman" w:hAnsi="Times New Roman" w:cs="Times New Roman"/>
        </w:rPr>
        <w:t xml:space="preserve">do the LLR weighting based on the estimation of the signal(s) power of the neighboring cell(s). </w:t>
      </w:r>
    </w:p>
    <w:p w14:paraId="5C37A32D" w14:textId="77777777" w:rsidR="00F20BFE" w:rsidRPr="00202BA3" w:rsidRDefault="00F20BFE" w:rsidP="00F20BFE">
      <w:pPr>
        <w:rPr>
          <w:rFonts w:ascii="Times New Roman" w:hAnsi="Times New Roman" w:cs="Times New Roman"/>
        </w:rPr>
      </w:pPr>
      <w:r w:rsidRPr="00202BA3">
        <w:rPr>
          <w:rFonts w:ascii="Times New Roman" w:hAnsi="Times New Roman" w:cs="Times New Roman"/>
        </w:rPr>
        <w:t xml:space="preserve">To be specific, we first </w:t>
      </w:r>
      <w:r w:rsidRPr="00202BA3">
        <w:rPr>
          <w:rFonts w:ascii="Times New Roman" w:hAnsi="Times New Roman" w:cs="Times New Roman"/>
          <w:lang w:eastAsia="ja-JP" w:bidi="hi-IN"/>
        </w:rPr>
        <w:t>estimate the total received signal power on CRS REs. And then we estimate the power of serving cell signal (use serving cell channel estimation) and residual interference plus noise (use estimation from DMRS). Next, we estimate the difference between powers in previous two steps.</w:t>
      </w:r>
    </w:p>
    <w:p w14:paraId="5D7BED32" w14:textId="77777777" w:rsidR="00F20BFE" w:rsidRPr="00202BA3" w:rsidRDefault="00F20BFE" w:rsidP="00F20BFE">
      <w:pPr>
        <w:rPr>
          <w:rFonts w:ascii="Times New Roman" w:hAnsi="Times New Roman" w:cs="Times New Roman"/>
        </w:rPr>
      </w:pPr>
      <w:r w:rsidRPr="00202BA3">
        <w:rPr>
          <w:rFonts w:ascii="Times New Roman" w:hAnsi="Times New Roman" w:cs="Times New Roman"/>
        </w:rPr>
        <w:t>Then, we perform the normal equalization and soft-bit (a.k.a. LLR) generation. After that, we scale the LLR by SINR.</w:t>
      </w:r>
    </w:p>
    <w:p w14:paraId="5FD0A4C1" w14:textId="51D80959" w:rsidR="00133682" w:rsidRPr="00EA352C" w:rsidRDefault="00024FBC" w:rsidP="00D6693E">
      <w:pPr>
        <w:rPr>
          <w:rFonts w:ascii="Times New Roman" w:hAnsi="Times New Roman" w:cs="Times New Roman"/>
        </w:rPr>
      </w:pPr>
      <w:r w:rsidRPr="00EA352C">
        <w:rPr>
          <w:rFonts w:ascii="Times New Roman" w:hAnsi="Times New Roman" w:cs="Times New Roman"/>
        </w:rPr>
        <w:t>Thus, from the description above, we haven’t touch</w:t>
      </w:r>
      <w:r w:rsidR="00EA352C">
        <w:rPr>
          <w:rFonts w:ascii="Times New Roman" w:hAnsi="Times New Roman" w:cs="Times New Roman"/>
        </w:rPr>
        <w:t>ed</w:t>
      </w:r>
      <w:r w:rsidRPr="00EA352C">
        <w:rPr>
          <w:rFonts w:ascii="Times New Roman" w:hAnsi="Times New Roman" w:cs="Times New Roman"/>
        </w:rPr>
        <w:t xml:space="preserve"> the CRS sequence at all. </w:t>
      </w:r>
    </w:p>
    <w:p w14:paraId="74218812" w14:textId="37B0BF9E" w:rsidR="00D6693E" w:rsidRDefault="00D6693E" w:rsidP="00D6693E">
      <w:pPr>
        <w:rPr>
          <w:rFonts w:ascii="Times New Roman" w:hAnsi="Times New Roman" w:cs="Times New Roman"/>
          <w:b/>
          <w:bCs/>
        </w:rPr>
      </w:pPr>
      <w:r w:rsidRPr="000C2B07">
        <w:rPr>
          <w:rFonts w:ascii="Times New Roman" w:hAnsi="Times New Roman" w:cs="Times New Roman"/>
          <w:b/>
          <w:bCs/>
        </w:rPr>
        <w:t xml:space="preserve">Observation </w:t>
      </w:r>
      <w:r w:rsidR="003D3F37" w:rsidRPr="000C2B07">
        <w:rPr>
          <w:rFonts w:ascii="Times New Roman" w:hAnsi="Times New Roman" w:cs="Times New Roman"/>
          <w:b/>
          <w:bCs/>
        </w:rPr>
        <w:t>1</w:t>
      </w:r>
      <w:r w:rsidRPr="000C2B07">
        <w:rPr>
          <w:rFonts w:ascii="Times New Roman" w:hAnsi="Times New Roman" w:cs="Times New Roman"/>
          <w:b/>
          <w:bCs/>
        </w:rPr>
        <w:t xml:space="preserve">: </w:t>
      </w:r>
      <w:r w:rsidR="003D3F37" w:rsidRPr="000C2B07">
        <w:rPr>
          <w:rFonts w:ascii="Times New Roman" w:hAnsi="Times New Roman" w:cs="Times New Roman"/>
          <w:b/>
          <w:bCs/>
        </w:rPr>
        <w:t>UE only needs to know the location of CRS symbols for doing LLR weighting</w:t>
      </w:r>
      <w:r w:rsidR="00AD7DF1">
        <w:rPr>
          <w:rFonts w:ascii="Times New Roman" w:hAnsi="Times New Roman" w:cs="Times New Roman"/>
          <w:b/>
          <w:bCs/>
        </w:rPr>
        <w:t xml:space="preserve"> and don’t need any sequence information</w:t>
      </w:r>
    </w:p>
    <w:p w14:paraId="0AB4F06C" w14:textId="78A41698" w:rsidR="000C2859" w:rsidRPr="000C2859" w:rsidRDefault="000C2859" w:rsidP="00D6693E">
      <w:pPr>
        <w:rPr>
          <w:rFonts w:ascii="Times New Roman" w:hAnsi="Times New Roman" w:cs="Times New Roman"/>
        </w:rPr>
      </w:pPr>
      <w:r w:rsidRPr="000C2859">
        <w:rPr>
          <w:rFonts w:ascii="Times New Roman" w:hAnsi="Times New Roman" w:cs="Times New Roman"/>
        </w:rPr>
        <w:t xml:space="preserve">During last RAN4 101-e meeting, there is an additional simulation was proposed to evaluate and see whether there is performance difference between using CRS sequence or not in the process of doing LLR weighting. </w:t>
      </w:r>
    </w:p>
    <w:tbl>
      <w:tblPr>
        <w:tblStyle w:val="TableGrid"/>
        <w:tblW w:w="0" w:type="auto"/>
        <w:tblLook w:val="04A0" w:firstRow="1" w:lastRow="0" w:firstColumn="1" w:lastColumn="0" w:noHBand="0" w:noVBand="1"/>
      </w:tblPr>
      <w:tblGrid>
        <w:gridCol w:w="9629"/>
      </w:tblGrid>
      <w:tr w:rsidR="000C2859" w14:paraId="1EBCC10D" w14:textId="77777777" w:rsidTr="000C2859">
        <w:tc>
          <w:tcPr>
            <w:tcW w:w="9629" w:type="dxa"/>
          </w:tcPr>
          <w:p w14:paraId="22E74E8A" w14:textId="07B5B898" w:rsidR="000C2859" w:rsidRPr="000C2859" w:rsidRDefault="000C2859" w:rsidP="00D6693E">
            <w:pPr>
              <w:pStyle w:val="ListParagraph"/>
              <w:numPr>
                <w:ilvl w:val="0"/>
                <w:numId w:val="25"/>
              </w:numPr>
              <w:snapToGrid w:val="0"/>
              <w:spacing w:before="120" w:after="120" w:line="240" w:lineRule="auto"/>
              <w:ind w:left="426" w:hanging="426"/>
              <w:rPr>
                <w:rFonts w:ascii="Arial" w:hAnsi="Arial" w:cs="Arial"/>
                <w:i/>
                <w:iCs/>
                <w:lang w:eastAsia="ko-KR"/>
              </w:rPr>
            </w:pPr>
            <w:r w:rsidRPr="000C2859">
              <w:rPr>
                <w:rFonts w:ascii="Arial" w:hAnsi="Arial" w:cs="Arial"/>
                <w:i/>
                <w:iCs/>
                <w:lang w:eastAsia="ko-KR"/>
              </w:rPr>
              <w:lastRenderedPageBreak/>
              <w:t>Companies are encouraged to bring simulation results for LLR weighting with and without CRS sequence. Based on performance comparison, RAN4 plan to draw conclusion whether CRS sequence information needed or not in Jan 2022 RAN4 meeting.</w:t>
            </w:r>
          </w:p>
        </w:tc>
      </w:tr>
    </w:tbl>
    <w:p w14:paraId="4A03C02D" w14:textId="064AFCC3" w:rsidR="000C2859" w:rsidRDefault="000C2859" w:rsidP="00D6693E">
      <w:pPr>
        <w:rPr>
          <w:rFonts w:ascii="Times New Roman" w:hAnsi="Times New Roman" w:cs="Times New Roman"/>
        </w:rPr>
      </w:pPr>
      <w:r>
        <w:rPr>
          <w:rFonts w:ascii="Times New Roman" w:hAnsi="Times New Roman" w:cs="Times New Roman"/>
        </w:rPr>
        <w:t>Here is our evaluation on the UE performance of with and without CRS sequence in process of LLR weighting:</w:t>
      </w:r>
    </w:p>
    <w:p w14:paraId="05CF8954" w14:textId="3239ABE0" w:rsidR="000C2859" w:rsidRDefault="000C2859" w:rsidP="000C2859">
      <w:pPr>
        <w:jc w:val="center"/>
        <w:rPr>
          <w:rFonts w:ascii="Times New Roman" w:hAnsi="Times New Roman" w:cs="Times New Roman"/>
        </w:rPr>
      </w:pPr>
      <w:r w:rsidRPr="000C2859">
        <w:rPr>
          <w:rFonts w:ascii="Times New Roman" w:hAnsi="Times New Roman" w:cs="Times New Roman"/>
          <w:noProof/>
        </w:rPr>
        <w:drawing>
          <wp:inline distT="0" distB="0" distL="0" distR="0" wp14:anchorId="69837D66" wp14:editId="3058C306">
            <wp:extent cx="3877643" cy="3013986"/>
            <wp:effectExtent l="0" t="0" r="889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886746" cy="3021062"/>
                    </a:xfrm>
                    <a:prstGeom prst="rect">
                      <a:avLst/>
                    </a:prstGeom>
                  </pic:spPr>
                </pic:pic>
              </a:graphicData>
            </a:graphic>
          </wp:inline>
        </w:drawing>
      </w:r>
    </w:p>
    <w:p w14:paraId="336CB6A7" w14:textId="6F0EC10E" w:rsidR="000C2859" w:rsidRDefault="000C2859" w:rsidP="000C2859">
      <w:pPr>
        <w:jc w:val="center"/>
        <w:rPr>
          <w:rFonts w:ascii="Times New Roman" w:hAnsi="Times New Roman" w:cs="Times New Roman"/>
        </w:rPr>
      </w:pPr>
      <w:r>
        <w:rPr>
          <w:rFonts w:ascii="Times New Roman" w:hAnsi="Times New Roman" w:cs="Times New Roman"/>
        </w:rPr>
        <w:t>Figure 2.1-1 UE performance of with and without CRS sequence in process of LLR weighting</w:t>
      </w:r>
    </w:p>
    <w:p w14:paraId="7BE13631" w14:textId="150B79B5" w:rsidR="000C2859" w:rsidRDefault="000C2859" w:rsidP="00D6693E">
      <w:pPr>
        <w:rPr>
          <w:rFonts w:ascii="Times New Roman" w:hAnsi="Times New Roman" w:cs="Times New Roman"/>
        </w:rPr>
      </w:pPr>
      <w:r>
        <w:rPr>
          <w:rFonts w:ascii="Times New Roman" w:hAnsi="Times New Roman" w:cs="Times New Roman"/>
        </w:rPr>
        <w:t xml:space="preserve">From the simulation result we can tell that there is no performance difference between using CRS sequence or not in the LLR weighting. In this case, we think CRS sequence is not needed in doing LLR weighting. </w:t>
      </w:r>
    </w:p>
    <w:p w14:paraId="48A85C51" w14:textId="1D345C5B" w:rsidR="000C2859" w:rsidRDefault="000C2859" w:rsidP="00D6693E">
      <w:pPr>
        <w:rPr>
          <w:rFonts w:ascii="Times New Roman" w:hAnsi="Times New Roman" w:cs="Times New Roman"/>
          <w:b/>
          <w:bCs/>
        </w:rPr>
      </w:pPr>
      <w:r w:rsidRPr="000C2859">
        <w:rPr>
          <w:rFonts w:ascii="Times New Roman" w:hAnsi="Times New Roman" w:cs="Times New Roman"/>
          <w:b/>
          <w:bCs/>
        </w:rPr>
        <w:t>Observation</w:t>
      </w:r>
      <w:r w:rsidR="00AD7DF1">
        <w:rPr>
          <w:rFonts w:ascii="Times New Roman" w:hAnsi="Times New Roman" w:cs="Times New Roman"/>
          <w:b/>
          <w:bCs/>
        </w:rPr>
        <w:t xml:space="preserve"> 2</w:t>
      </w:r>
      <w:r w:rsidRPr="000C2859">
        <w:rPr>
          <w:rFonts w:ascii="Times New Roman" w:hAnsi="Times New Roman" w:cs="Times New Roman"/>
          <w:b/>
          <w:bCs/>
        </w:rPr>
        <w:t>: Since there is no performance difference between using CRS sequence or not in the LLR weighting, CRS sequence is not needed</w:t>
      </w:r>
    </w:p>
    <w:p w14:paraId="7CC7C467" w14:textId="622D4009" w:rsidR="00457AC6" w:rsidRPr="00D332DA" w:rsidRDefault="00457AC6" w:rsidP="00D6693E">
      <w:pPr>
        <w:rPr>
          <w:rFonts w:ascii="Times New Roman" w:hAnsi="Times New Roman" w:cs="Times New Roman"/>
          <w:b/>
          <w:bCs/>
        </w:rPr>
      </w:pPr>
      <w:r>
        <w:rPr>
          <w:rFonts w:ascii="Times New Roman" w:hAnsi="Times New Roman" w:cs="Times New Roman"/>
          <w:b/>
          <w:bCs/>
        </w:rPr>
        <w:t>Observation 3: CRS sequence is not necessary for doing LLR weighting</w:t>
      </w:r>
    </w:p>
    <w:p w14:paraId="792DAD9F" w14:textId="4FF03FE8" w:rsidR="00F62FFF" w:rsidRDefault="00F62FFF" w:rsidP="00F62FFF">
      <w:pPr>
        <w:pStyle w:val="Heading2"/>
      </w:pPr>
      <w:r>
        <w:t>2.</w:t>
      </w:r>
      <w:r w:rsidR="00D332DA">
        <w:t>2</w:t>
      </w:r>
      <w:r>
        <w:t xml:space="preserve"> How could UE obtain the identified parameters if not </w:t>
      </w:r>
      <w:r w:rsidR="00577011">
        <w:t>signalled</w:t>
      </w:r>
    </w:p>
    <w:p w14:paraId="3C97F1F6" w14:textId="47E7607B" w:rsidR="00577011" w:rsidRPr="00577011" w:rsidRDefault="009D339D" w:rsidP="00F62FFF">
      <w:pPr>
        <w:rPr>
          <w:rFonts w:ascii="Times New Roman" w:hAnsi="Times New Roman" w:cs="Times New Roman"/>
          <w:sz w:val="21"/>
          <w:szCs w:val="21"/>
        </w:rPr>
      </w:pPr>
      <w:r>
        <w:rPr>
          <w:rFonts w:ascii="Times New Roman" w:hAnsi="Times New Roman" w:cs="Times New Roman"/>
          <w:lang w:val="en-GB"/>
        </w:rPr>
        <w:t>As mentioned in the last RAN4 meeting</w:t>
      </w:r>
      <w:r w:rsidR="00577011">
        <w:rPr>
          <w:rFonts w:ascii="Times New Roman" w:hAnsi="Times New Roman" w:cs="Times New Roman"/>
        </w:rPr>
        <w:t>,</w:t>
      </w:r>
      <w:r w:rsidR="00577011" w:rsidRPr="00577011">
        <w:rPr>
          <w:rFonts w:ascii="Times New Roman" w:hAnsi="Times New Roman" w:cs="Times New Roman"/>
        </w:rPr>
        <w:t xml:space="preserve"> for </w:t>
      </w:r>
      <w:r w:rsidR="00577011" w:rsidRPr="00577011">
        <w:rPr>
          <w:rFonts w:ascii="Times New Roman" w:hAnsi="Times New Roman" w:cs="Times New Roman"/>
          <w:sz w:val="21"/>
          <w:szCs w:val="21"/>
        </w:rPr>
        <w:t xml:space="preserve">scenario 1, </w:t>
      </w:r>
      <w:r w:rsidR="00577011" w:rsidRPr="00577011">
        <w:rPr>
          <w:rFonts w:ascii="Times New Roman" w:hAnsi="Times New Roman" w:cs="Times New Roman"/>
          <w:sz w:val="21"/>
          <w:szCs w:val="21"/>
        </w:rPr>
        <w:t xml:space="preserve">UE can obtain the identified parameters </w:t>
      </w:r>
      <w:r w:rsidR="00577011" w:rsidRPr="00577011">
        <w:rPr>
          <w:rFonts w:ascii="Times New Roman" w:hAnsi="Times New Roman" w:cs="Times New Roman"/>
          <w:sz w:val="21"/>
          <w:szCs w:val="21"/>
        </w:rPr>
        <w:t>by the configuration of serving cell CRS-RM</w:t>
      </w:r>
      <w:r w:rsidR="00577011" w:rsidRPr="00577011">
        <w:rPr>
          <w:rFonts w:ascii="Times New Roman" w:hAnsi="Times New Roman" w:cs="Times New Roman"/>
          <w:sz w:val="21"/>
          <w:szCs w:val="21"/>
        </w:rPr>
        <w:t>.</w:t>
      </w:r>
    </w:p>
    <w:p w14:paraId="5B0AC007" w14:textId="198DB31A" w:rsidR="00577011" w:rsidRPr="00577011" w:rsidRDefault="00577011" w:rsidP="00F62FFF">
      <w:pPr>
        <w:rPr>
          <w:rFonts w:ascii="Times New Roman" w:hAnsi="Times New Roman" w:cs="Times New Roman"/>
        </w:rPr>
      </w:pPr>
      <w:r w:rsidRPr="00577011">
        <w:rPr>
          <w:rFonts w:ascii="Times New Roman" w:hAnsi="Times New Roman" w:cs="Times New Roman"/>
          <w:sz w:val="21"/>
          <w:szCs w:val="21"/>
        </w:rPr>
        <w:t xml:space="preserve">While for scenario 2, UE can obtain the identified parameters by </w:t>
      </w:r>
      <w:r w:rsidRPr="00577011">
        <w:rPr>
          <w:rFonts w:ascii="Times New Roman" w:hAnsi="Times New Roman" w:cs="Times New Roman"/>
          <w:sz w:val="21"/>
          <w:szCs w:val="21"/>
        </w:rPr>
        <w:t>the configuration of 7.5KHz shift and inter-RAT MO</w:t>
      </w:r>
    </w:p>
    <w:p w14:paraId="686AB7FA" w14:textId="54F8341B" w:rsidR="00F62FFF" w:rsidRDefault="00DB343F" w:rsidP="00F62FFF">
      <w:pPr>
        <w:rPr>
          <w:rFonts w:ascii="Times New Roman" w:hAnsi="Times New Roman" w:cs="Times New Roman"/>
        </w:rPr>
      </w:pPr>
      <w:r>
        <w:rPr>
          <w:rFonts w:ascii="Times New Roman" w:hAnsi="Times New Roman" w:cs="Times New Roman"/>
        </w:rPr>
        <w:t xml:space="preserve">Furthermore, </w:t>
      </w:r>
      <w:r w:rsidR="00577011" w:rsidRPr="00577011">
        <w:rPr>
          <w:rFonts w:ascii="Times New Roman" w:hAnsi="Times New Roman" w:cs="Times New Roman"/>
        </w:rPr>
        <w:t>we think that the UE demodulation requirement does not take the inter-RAT measurement gap into account when calculating the throughput. TE knows when UE is doing inter-RAT measurement. So</w:t>
      </w:r>
      <w:r w:rsidR="009D339D">
        <w:rPr>
          <w:rFonts w:ascii="Times New Roman" w:hAnsi="Times New Roman" w:cs="Times New Roman"/>
        </w:rPr>
        <w:t>,</w:t>
      </w:r>
      <w:r w:rsidR="00577011" w:rsidRPr="00577011">
        <w:rPr>
          <w:rFonts w:ascii="Times New Roman" w:hAnsi="Times New Roman" w:cs="Times New Roman"/>
        </w:rPr>
        <w:t xml:space="preserve"> it is easy for TE to exclude the measurement gap while calculating the throughput</w:t>
      </w:r>
      <w:r w:rsidR="00F62FFF">
        <w:rPr>
          <w:rFonts w:ascii="Times New Roman" w:hAnsi="Times New Roman" w:cs="Times New Roman"/>
        </w:rPr>
        <w:t>.</w:t>
      </w:r>
    </w:p>
    <w:p w14:paraId="1234459A" w14:textId="560CE568" w:rsidR="00F62FFF" w:rsidRDefault="00F62FFF" w:rsidP="00F62FFF">
      <w:pPr>
        <w:pStyle w:val="Heading2"/>
      </w:pPr>
      <w:r>
        <w:t>2.4 Whether inter-RAT MO can be always configured</w:t>
      </w:r>
    </w:p>
    <w:p w14:paraId="1A60CCFE" w14:textId="0EA4EFF0" w:rsidR="004D6014" w:rsidRDefault="00CF67CD" w:rsidP="00F62FFF">
      <w:pPr>
        <w:rPr>
          <w:rFonts w:ascii="Times New Roman" w:hAnsi="Times New Roman" w:cs="Times New Roman"/>
        </w:rPr>
      </w:pPr>
      <w:r>
        <w:rPr>
          <w:rFonts w:ascii="Times New Roman" w:hAnsi="Times New Roman" w:cs="Times New Roman"/>
        </w:rPr>
        <w:t xml:space="preserve">We think that </w:t>
      </w:r>
      <w:r w:rsidR="004D6014">
        <w:rPr>
          <w:rFonts w:ascii="Times New Roman" w:hAnsi="Times New Roman" w:cs="Times New Roman"/>
        </w:rPr>
        <w:t xml:space="preserve">in real network scenario, </w:t>
      </w:r>
      <w:r>
        <w:rPr>
          <w:rFonts w:ascii="Times New Roman" w:hAnsi="Times New Roman" w:cs="Times New Roman"/>
        </w:rPr>
        <w:t xml:space="preserve">whether inter-RAT MO can be always configured is totally depending on network configurations. </w:t>
      </w:r>
      <w:r w:rsidR="004D6014">
        <w:rPr>
          <w:rFonts w:ascii="Times New Roman" w:hAnsi="Times New Roman" w:cs="Times New Roman"/>
        </w:rPr>
        <w:t xml:space="preserve">But from the observation of our current agreed simulation assumption, we assume the inter-RAT MO will be configured. </w:t>
      </w:r>
    </w:p>
    <w:p w14:paraId="2356BC45" w14:textId="18652B3C" w:rsidR="00F62FFF" w:rsidRDefault="00F62FFF" w:rsidP="00F62FFF">
      <w:pPr>
        <w:pStyle w:val="Heading2"/>
      </w:pPr>
      <w:r>
        <w:lastRenderedPageBreak/>
        <w:t>2.5 Whether inter-RAT LTE measurement is performed right after receiving the inter-RAT MO</w:t>
      </w:r>
    </w:p>
    <w:p w14:paraId="3F47FA1D" w14:textId="13D218E7" w:rsidR="000870ED" w:rsidRDefault="000870ED" w:rsidP="00F62FFF">
      <w:pPr>
        <w:rPr>
          <w:rFonts w:ascii="Times New Roman" w:hAnsi="Times New Roman" w:cs="Times New Roman"/>
        </w:rPr>
      </w:pPr>
      <w:r>
        <w:rPr>
          <w:rFonts w:ascii="Times New Roman" w:hAnsi="Times New Roman" w:cs="Times New Roman"/>
        </w:rPr>
        <w:t xml:space="preserve">From our understanding, it is true that the inter-RAT LTE measurement is performed right after receiving the inter-RAT MO. </w:t>
      </w:r>
    </w:p>
    <w:p w14:paraId="51817483" w14:textId="1AEE0653" w:rsidR="00F62FFF" w:rsidRDefault="000870ED" w:rsidP="00F62FFF">
      <w:pPr>
        <w:rPr>
          <w:rFonts w:ascii="Times New Roman" w:hAnsi="Times New Roman" w:cs="Times New Roman"/>
        </w:rPr>
      </w:pPr>
      <w:r>
        <w:rPr>
          <w:rFonts w:ascii="Times New Roman" w:hAnsi="Times New Roman" w:cs="Times New Roman"/>
        </w:rPr>
        <w:t>Besides,</w:t>
      </w:r>
      <w:r w:rsidRPr="000870ED">
        <w:rPr>
          <w:rFonts w:ascii="Times New Roman" w:hAnsi="Times New Roman" w:cs="Times New Roman"/>
        </w:rPr>
        <w:t xml:space="preserve"> it is nothing to do with the threshold (no reporting). It is based on the RRM requirements that Inter-RAT LTE measurement is performed right after receiving the inter-RAT MO.</w:t>
      </w:r>
    </w:p>
    <w:p w14:paraId="6E5FB06F" w14:textId="6F9C0B01" w:rsidR="00F62FFF" w:rsidRDefault="00F62FFF" w:rsidP="00F62FFF">
      <w:pPr>
        <w:pStyle w:val="Heading2"/>
      </w:pPr>
      <w:r>
        <w:t>2.6 Whether PBCH decoding is always possible in inter-RAT measurement</w:t>
      </w:r>
    </w:p>
    <w:p w14:paraId="68009346" w14:textId="0D4AACB2" w:rsidR="00F62FFF" w:rsidRDefault="00482636" w:rsidP="00F62FFF">
      <w:pPr>
        <w:rPr>
          <w:rFonts w:ascii="Times New Roman" w:hAnsi="Times New Roman" w:cs="Times New Roman"/>
        </w:rPr>
      </w:pPr>
      <w:r>
        <w:rPr>
          <w:rFonts w:ascii="Times New Roman" w:hAnsi="Times New Roman" w:cs="Times New Roman"/>
        </w:rPr>
        <w:t xml:space="preserve">We think it depends on the </w:t>
      </w:r>
      <w:r w:rsidR="00FD43DF">
        <w:rPr>
          <w:rFonts w:ascii="Times New Roman" w:hAnsi="Times New Roman" w:cs="Times New Roman"/>
        </w:rPr>
        <w:t>gap offset for PSS/SSS detection</w:t>
      </w:r>
      <w:r>
        <w:rPr>
          <w:rFonts w:ascii="Times New Roman" w:hAnsi="Times New Roman" w:cs="Times New Roman"/>
        </w:rPr>
        <w:t xml:space="preserve">. </w:t>
      </w:r>
      <w:r w:rsidR="00FD43DF">
        <w:rPr>
          <w:rFonts w:ascii="Times New Roman" w:hAnsi="Times New Roman" w:cs="Times New Roman"/>
        </w:rPr>
        <w:t>Which is up to network implementation.</w:t>
      </w:r>
      <w:r>
        <w:rPr>
          <w:rFonts w:ascii="Times New Roman" w:hAnsi="Times New Roman" w:cs="Times New Roman"/>
        </w:rPr>
        <w:t xml:space="preserve"> </w:t>
      </w:r>
      <w:r w:rsidR="00FD43DF">
        <w:rPr>
          <w:rFonts w:ascii="Times New Roman" w:hAnsi="Times New Roman" w:cs="Times New Roman"/>
        </w:rPr>
        <w:t xml:space="preserve">If the gap offset can be set properly, then </w:t>
      </w:r>
      <w:r>
        <w:rPr>
          <w:rFonts w:ascii="Times New Roman" w:hAnsi="Times New Roman" w:cs="Times New Roman"/>
        </w:rPr>
        <w:t>the PBCH decoding is always possible in inter-RAT measurement with no doubt.</w:t>
      </w:r>
    </w:p>
    <w:p w14:paraId="505F17DA" w14:textId="35901372" w:rsidR="00F62FFF" w:rsidRDefault="00F62FFF" w:rsidP="00F62FFF">
      <w:pPr>
        <w:pStyle w:val="Heading2"/>
      </w:pPr>
      <w:r>
        <w:t>2.7 On centre frequency and bandwidth of LTE carrier for scenario 2</w:t>
      </w:r>
    </w:p>
    <w:p w14:paraId="55A4F32C" w14:textId="743E2CB9" w:rsidR="00D91454" w:rsidRDefault="00D91454" w:rsidP="00F62FFF">
      <w:pPr>
        <w:rPr>
          <w:rFonts w:ascii="Times New Roman" w:hAnsi="Times New Roman" w:cs="Times New Roman"/>
        </w:rPr>
      </w:pPr>
      <w:r>
        <w:rPr>
          <w:rFonts w:ascii="Times New Roman" w:hAnsi="Times New Roman" w:cs="Times New Roman"/>
        </w:rPr>
        <w:t>From the WF [1] we can see options as follows:</w:t>
      </w:r>
    </w:p>
    <w:tbl>
      <w:tblPr>
        <w:tblStyle w:val="TableGrid"/>
        <w:tblW w:w="0" w:type="auto"/>
        <w:tblLook w:val="04A0" w:firstRow="1" w:lastRow="0" w:firstColumn="1" w:lastColumn="0" w:noHBand="0" w:noVBand="1"/>
      </w:tblPr>
      <w:tblGrid>
        <w:gridCol w:w="9629"/>
      </w:tblGrid>
      <w:tr w:rsidR="00D91454" w14:paraId="32DB1B8C" w14:textId="77777777" w:rsidTr="00D91454">
        <w:tc>
          <w:tcPr>
            <w:tcW w:w="9629" w:type="dxa"/>
          </w:tcPr>
          <w:p w14:paraId="7994736C" w14:textId="77777777" w:rsidR="00D91454" w:rsidRPr="00D91454" w:rsidRDefault="00D91454" w:rsidP="00D91454">
            <w:pPr>
              <w:numPr>
                <w:ilvl w:val="1"/>
                <w:numId w:val="25"/>
              </w:numPr>
              <w:tabs>
                <w:tab w:val="num" w:pos="2160"/>
              </w:tabs>
              <w:rPr>
                <w:rFonts w:ascii="Times New Roman" w:hAnsi="Times New Roman" w:cs="Times New Roman"/>
                <w:i/>
                <w:iCs/>
                <w:lang w:val="en-GB"/>
              </w:rPr>
            </w:pPr>
            <w:r w:rsidRPr="00D91454">
              <w:rPr>
                <w:rFonts w:ascii="Times New Roman" w:hAnsi="Times New Roman" w:cs="Times New Roman"/>
                <w:i/>
                <w:iCs/>
                <w:lang w:val="en-GB"/>
              </w:rPr>
              <w:t xml:space="preserve">LTE carrier bandwidth: </w:t>
            </w:r>
          </w:p>
          <w:p w14:paraId="4F1CE3A1" w14:textId="2B12026E" w:rsidR="00D91454" w:rsidRPr="00D91454" w:rsidRDefault="00D91454" w:rsidP="00D91454">
            <w:pPr>
              <w:numPr>
                <w:ilvl w:val="2"/>
                <w:numId w:val="25"/>
              </w:numPr>
              <w:tabs>
                <w:tab w:val="num" w:pos="2160"/>
              </w:tabs>
              <w:rPr>
                <w:rFonts w:ascii="Times New Roman" w:hAnsi="Times New Roman" w:cs="Times New Roman"/>
                <w:i/>
                <w:iCs/>
                <w:lang w:val="en-GB"/>
              </w:rPr>
            </w:pPr>
            <w:r w:rsidRPr="00D91454">
              <w:rPr>
                <w:rFonts w:ascii="Times New Roman" w:hAnsi="Times New Roman" w:cs="Times New Roman"/>
                <w:i/>
                <w:iCs/>
                <w:lang w:val="en-GB"/>
              </w:rPr>
              <w:t>Option 1: By power comparison. The number of channel bandwidth configuration is limited to 6 in LTE. By using LLR weighting, first, UE can measure the RE/RB power assuming the bandwidth is 20MHz, and then calculate the power difference with the assumption of 6 possible CBW configurations, last, find the largest CBW with considerable power difference as the LTE channel bandwidth.</w:t>
            </w:r>
          </w:p>
          <w:p w14:paraId="225578D3" w14:textId="77777777" w:rsidR="00D91454" w:rsidRPr="00D91454" w:rsidRDefault="00D91454" w:rsidP="00D91454">
            <w:pPr>
              <w:numPr>
                <w:ilvl w:val="2"/>
                <w:numId w:val="25"/>
              </w:numPr>
              <w:tabs>
                <w:tab w:val="num" w:pos="2160"/>
              </w:tabs>
              <w:rPr>
                <w:rFonts w:ascii="Times New Roman" w:hAnsi="Times New Roman" w:cs="Times New Roman"/>
                <w:i/>
                <w:iCs/>
                <w:lang w:val="en-GB"/>
              </w:rPr>
            </w:pPr>
            <w:r w:rsidRPr="00D91454">
              <w:rPr>
                <w:rFonts w:ascii="Times New Roman" w:hAnsi="Times New Roman" w:cs="Times New Roman"/>
                <w:i/>
                <w:iCs/>
                <w:lang w:val="en-GB"/>
              </w:rPr>
              <w:t>Option 2: Decode LTE PBCH</w:t>
            </w:r>
          </w:p>
          <w:p w14:paraId="4C13E8E9" w14:textId="6A99D875" w:rsidR="00D91454" w:rsidRPr="00D91454" w:rsidRDefault="00D91454" w:rsidP="00F62FFF">
            <w:pPr>
              <w:numPr>
                <w:ilvl w:val="2"/>
                <w:numId w:val="25"/>
              </w:numPr>
              <w:tabs>
                <w:tab w:val="num" w:pos="2160"/>
              </w:tabs>
              <w:rPr>
                <w:rFonts w:ascii="Times New Roman" w:hAnsi="Times New Roman" w:cs="Times New Roman"/>
                <w:lang w:val="en-GB"/>
              </w:rPr>
            </w:pPr>
            <w:r w:rsidRPr="00D91454">
              <w:rPr>
                <w:rFonts w:ascii="Times New Roman" w:hAnsi="Times New Roman" w:cs="Times New Roman"/>
                <w:i/>
                <w:iCs/>
                <w:lang w:val="en-GB"/>
              </w:rPr>
              <w:t>Option 3: Estimate the CRS power per certain PRB bundling size</w:t>
            </w:r>
          </w:p>
        </w:tc>
      </w:tr>
    </w:tbl>
    <w:p w14:paraId="0C565DB0" w14:textId="77777777" w:rsidR="00D91454" w:rsidRDefault="00D91454" w:rsidP="00F62FFF">
      <w:pPr>
        <w:rPr>
          <w:rFonts w:ascii="Times New Roman" w:hAnsi="Times New Roman" w:cs="Times New Roman"/>
        </w:rPr>
      </w:pPr>
    </w:p>
    <w:p w14:paraId="6B22F503" w14:textId="1BD1AB4A" w:rsidR="00F62FFF" w:rsidRDefault="00D91454" w:rsidP="00F62FFF">
      <w:pPr>
        <w:rPr>
          <w:rFonts w:ascii="Times New Roman" w:hAnsi="Times New Roman" w:cs="Times New Roman"/>
        </w:rPr>
      </w:pPr>
      <w:r>
        <w:rPr>
          <w:rFonts w:ascii="Times New Roman" w:hAnsi="Times New Roman" w:cs="Times New Roman"/>
        </w:rPr>
        <w:t xml:space="preserve">We think that </w:t>
      </w:r>
      <w:r w:rsidRPr="00D91454">
        <w:rPr>
          <w:rFonts w:ascii="Times New Roman" w:hAnsi="Times New Roman" w:cs="Times New Roman"/>
        </w:rPr>
        <w:t xml:space="preserve">option 1 and 3 are basically the same. </w:t>
      </w:r>
      <w:r>
        <w:rPr>
          <w:rFonts w:ascii="Times New Roman" w:hAnsi="Times New Roman" w:cs="Times New Roman"/>
        </w:rPr>
        <w:t>Furthermore,</w:t>
      </w:r>
      <w:r w:rsidRPr="00D91454">
        <w:rPr>
          <w:rFonts w:ascii="Times New Roman" w:hAnsi="Times New Roman" w:cs="Times New Roman"/>
        </w:rPr>
        <w:t xml:space="preserve"> it is up to UE implementation and either option is possible. What we (will)agree here doesn’t mean that UE will do it this way</w:t>
      </w:r>
      <w:r w:rsidR="00F62FFF">
        <w:rPr>
          <w:rFonts w:ascii="Times New Roman" w:hAnsi="Times New Roman" w:cs="Times New Roman"/>
        </w:rPr>
        <w:t>.</w:t>
      </w:r>
    </w:p>
    <w:p w14:paraId="6C4B4F0B" w14:textId="16215E25" w:rsidR="00F62FFF" w:rsidRDefault="00F62FFF" w:rsidP="00F62FFF">
      <w:pPr>
        <w:pStyle w:val="Heading2"/>
      </w:pPr>
      <w:r>
        <w:t>2.8 Whether to introduce network assistance signaling</w:t>
      </w:r>
    </w:p>
    <w:p w14:paraId="0387AA1E" w14:textId="77777777" w:rsidR="00064C2A" w:rsidRDefault="00064C2A" w:rsidP="00F62FFF">
      <w:pPr>
        <w:rPr>
          <w:rFonts w:ascii="Times New Roman" w:hAnsi="Times New Roman" w:cs="Times New Roman"/>
        </w:rPr>
      </w:pPr>
      <w:r>
        <w:rPr>
          <w:rFonts w:ascii="Times New Roman" w:hAnsi="Times New Roman" w:cs="Times New Roman"/>
        </w:rPr>
        <w:t xml:space="preserve">From the analysis above, </w:t>
      </w:r>
      <w:proofErr w:type="gramStart"/>
      <w:r>
        <w:rPr>
          <w:rFonts w:ascii="Times New Roman" w:hAnsi="Times New Roman" w:cs="Times New Roman"/>
        </w:rPr>
        <w:t>it is clear that f</w:t>
      </w:r>
      <w:r w:rsidR="00F62FFF" w:rsidRPr="007B46BC">
        <w:rPr>
          <w:rFonts w:ascii="Times New Roman" w:hAnsi="Times New Roman" w:cs="Times New Roman"/>
        </w:rPr>
        <w:t>or</w:t>
      </w:r>
      <w:proofErr w:type="gramEnd"/>
      <w:r w:rsidR="00F62FFF" w:rsidRPr="007B46BC">
        <w:rPr>
          <w:rFonts w:ascii="Times New Roman" w:hAnsi="Times New Roman" w:cs="Times New Roman"/>
        </w:rPr>
        <w:t xml:space="preserve"> LLR weighting, UE only needs to know the location of CRS symbols for doling LLR weighting. </w:t>
      </w:r>
      <w:r>
        <w:rPr>
          <w:rFonts w:ascii="Times New Roman" w:hAnsi="Times New Roman" w:cs="Times New Roman"/>
        </w:rPr>
        <w:t xml:space="preserve">Besides, UE can always get the necessary information by measurement and detection. It is difficult for us to believe that it is necessary to introduce network assistance signaling in any type. </w:t>
      </w:r>
    </w:p>
    <w:p w14:paraId="202459CD" w14:textId="595DEE31" w:rsidR="00F62FFF" w:rsidRDefault="00064C2A" w:rsidP="00F62FFF">
      <w:pPr>
        <w:rPr>
          <w:rFonts w:ascii="Times New Roman" w:hAnsi="Times New Roman" w:cs="Times New Roman"/>
        </w:rPr>
      </w:pPr>
      <w:r>
        <w:rPr>
          <w:rFonts w:ascii="Times New Roman" w:hAnsi="Times New Roman" w:cs="Times New Roman"/>
        </w:rPr>
        <w:t>Therefore, we propose not to introduce any type of network assistance signaling for Rel-17 CRS-IM.</w:t>
      </w:r>
    </w:p>
    <w:p w14:paraId="64D92357" w14:textId="64877068" w:rsidR="00F62FFF" w:rsidRDefault="00F62FFF" w:rsidP="00D6693E">
      <w:pPr>
        <w:rPr>
          <w:rFonts w:ascii="Times New Roman" w:hAnsi="Times New Roman" w:cs="Times New Roman"/>
          <w:b/>
          <w:bCs/>
        </w:rPr>
      </w:pPr>
      <w:r w:rsidRPr="00F62FFF">
        <w:rPr>
          <w:rFonts w:ascii="Times New Roman" w:hAnsi="Times New Roman" w:cs="Times New Roman"/>
          <w:b/>
          <w:bCs/>
        </w:rPr>
        <w:t>Proposal</w:t>
      </w:r>
      <w:r w:rsidR="00FB5815">
        <w:rPr>
          <w:rFonts w:ascii="Times New Roman" w:hAnsi="Times New Roman" w:cs="Times New Roman"/>
          <w:b/>
          <w:bCs/>
        </w:rPr>
        <w:t xml:space="preserve"> 1</w:t>
      </w:r>
      <w:r w:rsidRPr="00F62FFF">
        <w:rPr>
          <w:rFonts w:ascii="Times New Roman" w:hAnsi="Times New Roman" w:cs="Times New Roman"/>
          <w:b/>
          <w:bCs/>
        </w:rPr>
        <w:t>: Not to introduce any type of network assistance signaling</w:t>
      </w:r>
      <w:r w:rsidR="00064C2A">
        <w:rPr>
          <w:rFonts w:ascii="Times New Roman" w:hAnsi="Times New Roman" w:cs="Times New Roman"/>
          <w:b/>
          <w:bCs/>
        </w:rPr>
        <w:t xml:space="preserve"> for Rel-17 CRS-IM</w:t>
      </w:r>
    </w:p>
    <w:p w14:paraId="45B4DBB2" w14:textId="6EBA43BE" w:rsidR="001D12F0" w:rsidRDefault="001D12F0" w:rsidP="001D12F0">
      <w:pPr>
        <w:pStyle w:val="Heading2"/>
      </w:pPr>
      <w:r>
        <w:t>2.9 Potential impact by misdetection</w:t>
      </w:r>
    </w:p>
    <w:p w14:paraId="666673AC" w14:textId="0FD2082F" w:rsidR="00064C2A" w:rsidRDefault="00064C2A" w:rsidP="00064C2A">
      <w:pPr>
        <w:rPr>
          <w:rFonts w:ascii="Times New Roman" w:hAnsi="Times New Roman" w:cs="Times New Roman"/>
        </w:rPr>
      </w:pPr>
      <w:r w:rsidRPr="000F224B">
        <w:rPr>
          <w:rFonts w:ascii="Times New Roman" w:hAnsi="Times New Roman" w:cs="Times New Roman"/>
        </w:rPr>
        <w:t xml:space="preserve">In addition, we propose to not consider any misdetection as to model the CRS-IM without signaling for phase II defining requirements. As indicated in the previous meeting, the blind detection can be done with </w:t>
      </w:r>
      <w:r w:rsidRPr="000F224B">
        <w:rPr>
          <w:rFonts w:ascii="Times New Roman" w:hAnsi="Times New Roman" w:cs="Times New Roman"/>
        </w:rPr>
        <w:lastRenderedPageBreak/>
        <w:t>certain success rate under the SNR lower th</w:t>
      </w:r>
      <w:r>
        <w:rPr>
          <w:rFonts w:ascii="Times New Roman" w:hAnsi="Times New Roman" w:cs="Times New Roman"/>
        </w:rPr>
        <w:t>a</w:t>
      </w:r>
      <w:r w:rsidRPr="000F224B">
        <w:rPr>
          <w:rFonts w:ascii="Times New Roman" w:hAnsi="Times New Roman" w:cs="Times New Roman"/>
        </w:rPr>
        <w:t xml:space="preserve">n the potential requirement that will be defined for LLR weighing. </w:t>
      </w:r>
    </w:p>
    <w:p w14:paraId="0790A4E8" w14:textId="2A361A36" w:rsidR="004C6C08" w:rsidRPr="004C6C08" w:rsidRDefault="004C6C08" w:rsidP="00064C2A">
      <w:pPr>
        <w:rPr>
          <w:rFonts w:ascii="Times New Roman" w:hAnsi="Times New Roman" w:cs="Times New Roman"/>
          <w:b/>
          <w:bCs/>
        </w:rPr>
      </w:pPr>
      <w:r w:rsidRPr="004C6C08">
        <w:rPr>
          <w:rFonts w:ascii="Times New Roman" w:hAnsi="Times New Roman" w:cs="Times New Roman"/>
          <w:b/>
          <w:bCs/>
        </w:rPr>
        <w:t>Proposal</w:t>
      </w:r>
      <w:r w:rsidR="00FB5815">
        <w:rPr>
          <w:rFonts w:ascii="Times New Roman" w:hAnsi="Times New Roman" w:cs="Times New Roman"/>
          <w:b/>
          <w:bCs/>
        </w:rPr>
        <w:t xml:space="preserve"> 2</w:t>
      </w:r>
      <w:r w:rsidRPr="004C6C08">
        <w:rPr>
          <w:rFonts w:ascii="Times New Roman" w:hAnsi="Times New Roman" w:cs="Times New Roman"/>
          <w:b/>
          <w:bCs/>
        </w:rPr>
        <w:t>: Not to consider any misdetection in defining demodulation requirement</w:t>
      </w:r>
    </w:p>
    <w:p w14:paraId="443054C1" w14:textId="73DCD48B" w:rsidR="001F0BBA" w:rsidRPr="0092180D" w:rsidRDefault="00184CB5" w:rsidP="00C13475">
      <w:pPr>
        <w:pStyle w:val="Heading1"/>
        <w:jc w:val="both"/>
        <w:rPr>
          <w:lang w:val="en-US"/>
        </w:rPr>
      </w:pPr>
      <w:r>
        <w:rPr>
          <w:lang w:val="en-US"/>
        </w:rPr>
        <w:t>3</w:t>
      </w:r>
      <w:r w:rsidR="001F0BBA" w:rsidRPr="0092180D">
        <w:rPr>
          <w:lang w:val="en-US"/>
        </w:rPr>
        <w:tab/>
        <w:t>Summary</w:t>
      </w:r>
    </w:p>
    <w:p w14:paraId="0D3058DE" w14:textId="4E912B30" w:rsidR="001F0BBA" w:rsidRPr="00465F25" w:rsidRDefault="0076755C" w:rsidP="00C13475">
      <w:pPr>
        <w:rPr>
          <w:rFonts w:ascii="Times New Roman" w:hAnsi="Times New Roman" w:cs="Times New Roman"/>
        </w:rPr>
      </w:pPr>
      <w:r w:rsidRPr="00465F25">
        <w:rPr>
          <w:rFonts w:ascii="Times New Roman" w:hAnsi="Times New Roman" w:cs="Times New Roman"/>
        </w:rPr>
        <w:t xml:space="preserve">In this contribution, we </w:t>
      </w:r>
      <w:r w:rsidR="00E10D3A" w:rsidRPr="00465F25">
        <w:rPr>
          <w:rFonts w:ascii="Times New Roman" w:hAnsi="Times New Roman" w:cs="Times New Roman"/>
        </w:rPr>
        <w:t xml:space="preserve">share our </w:t>
      </w:r>
      <w:r w:rsidR="00366805" w:rsidRPr="00465F25">
        <w:rPr>
          <w:rFonts w:ascii="Times New Roman" w:hAnsi="Times New Roman" w:cs="Times New Roman"/>
        </w:rPr>
        <w:t xml:space="preserve">views on the necessity of introducing the network assistance signaling for UE to do the CRS-IM. </w:t>
      </w:r>
    </w:p>
    <w:p w14:paraId="3232C21B" w14:textId="5A2E081C" w:rsidR="00366805" w:rsidRPr="00465F25" w:rsidRDefault="00366805" w:rsidP="00C13475">
      <w:pPr>
        <w:rPr>
          <w:rFonts w:ascii="Times New Roman" w:hAnsi="Times New Roman" w:cs="Times New Roman"/>
        </w:rPr>
      </w:pPr>
      <w:r w:rsidRPr="00465F25">
        <w:rPr>
          <w:rFonts w:ascii="Times New Roman" w:hAnsi="Times New Roman" w:cs="Times New Roman"/>
        </w:rPr>
        <w:t>In summary, we have the following observations and proposals:</w:t>
      </w:r>
    </w:p>
    <w:p w14:paraId="75EA8E09" w14:textId="416873D7" w:rsidR="00FB5815" w:rsidRDefault="00974B60" w:rsidP="00FB5815">
      <w:pPr>
        <w:rPr>
          <w:rFonts w:ascii="Times New Roman" w:hAnsi="Times New Roman" w:cs="Times New Roman"/>
          <w:b/>
          <w:bCs/>
        </w:rPr>
      </w:pPr>
      <w:r w:rsidRPr="00465F25">
        <w:rPr>
          <w:rFonts w:ascii="Times New Roman" w:hAnsi="Times New Roman" w:cs="Times New Roman"/>
          <w:b/>
          <w:bCs/>
        </w:rPr>
        <w:t xml:space="preserve">Observation 1: </w:t>
      </w:r>
      <w:r w:rsidR="00FB5815" w:rsidRPr="000C2B07">
        <w:rPr>
          <w:rFonts w:ascii="Times New Roman" w:hAnsi="Times New Roman" w:cs="Times New Roman"/>
          <w:b/>
          <w:bCs/>
        </w:rPr>
        <w:t>UE only needs to know the location of CRS symbols for doing LLR weighting</w:t>
      </w:r>
      <w:r w:rsidR="00FB5815">
        <w:rPr>
          <w:rFonts w:ascii="Times New Roman" w:hAnsi="Times New Roman" w:cs="Times New Roman"/>
          <w:b/>
          <w:bCs/>
        </w:rPr>
        <w:t xml:space="preserve"> and don’t need any sequence information</w:t>
      </w:r>
    </w:p>
    <w:p w14:paraId="56C8CD36" w14:textId="4BFF0E54" w:rsidR="00FB5815" w:rsidRDefault="00FB5815" w:rsidP="00FB5815">
      <w:pPr>
        <w:rPr>
          <w:rFonts w:ascii="Times New Roman" w:hAnsi="Times New Roman" w:cs="Times New Roman"/>
          <w:b/>
          <w:bCs/>
        </w:rPr>
      </w:pPr>
      <w:r w:rsidRPr="000C2859">
        <w:rPr>
          <w:rFonts w:ascii="Times New Roman" w:hAnsi="Times New Roman" w:cs="Times New Roman"/>
          <w:b/>
          <w:bCs/>
        </w:rPr>
        <w:t>Observation</w:t>
      </w:r>
      <w:r>
        <w:rPr>
          <w:rFonts w:ascii="Times New Roman" w:hAnsi="Times New Roman" w:cs="Times New Roman"/>
          <w:b/>
          <w:bCs/>
        </w:rPr>
        <w:t xml:space="preserve"> 2</w:t>
      </w:r>
      <w:r w:rsidRPr="000C2859">
        <w:rPr>
          <w:rFonts w:ascii="Times New Roman" w:hAnsi="Times New Roman" w:cs="Times New Roman"/>
          <w:b/>
          <w:bCs/>
        </w:rPr>
        <w:t xml:space="preserve">: Since there is no performance difference between using CRS sequence or not in the LLR weighting, CRS sequence is not needed </w:t>
      </w:r>
    </w:p>
    <w:p w14:paraId="12D57F64" w14:textId="38FCC17E" w:rsidR="00457AC6" w:rsidRPr="00D332DA" w:rsidRDefault="00457AC6" w:rsidP="00FB5815">
      <w:pPr>
        <w:rPr>
          <w:rFonts w:ascii="Times New Roman" w:hAnsi="Times New Roman" w:cs="Times New Roman"/>
          <w:b/>
          <w:bCs/>
        </w:rPr>
      </w:pPr>
      <w:r>
        <w:rPr>
          <w:rFonts w:ascii="Times New Roman" w:hAnsi="Times New Roman" w:cs="Times New Roman"/>
          <w:b/>
          <w:bCs/>
        </w:rPr>
        <w:t>Observation 3: CRS sequence is not necessary for doing LLR weighting</w:t>
      </w:r>
    </w:p>
    <w:p w14:paraId="5F7851C7" w14:textId="5D65A7D8" w:rsidR="0017274D" w:rsidRDefault="0017274D" w:rsidP="00974B60">
      <w:pPr>
        <w:rPr>
          <w:rFonts w:ascii="Times New Roman" w:hAnsi="Times New Roman" w:cs="Times New Roman"/>
          <w:b/>
          <w:bCs/>
        </w:rPr>
      </w:pPr>
      <w:r w:rsidRPr="00465F25">
        <w:rPr>
          <w:rFonts w:ascii="Times New Roman" w:hAnsi="Times New Roman" w:cs="Times New Roman"/>
          <w:b/>
          <w:bCs/>
        </w:rPr>
        <w:t xml:space="preserve">Proposal 1: </w:t>
      </w:r>
      <w:r w:rsidR="00FB5815" w:rsidRPr="00F62FFF">
        <w:rPr>
          <w:rFonts w:ascii="Times New Roman" w:hAnsi="Times New Roman" w:cs="Times New Roman"/>
          <w:b/>
          <w:bCs/>
        </w:rPr>
        <w:t>Not to introduce any type of network assistance signaling</w:t>
      </w:r>
      <w:r w:rsidR="00FB5815">
        <w:rPr>
          <w:rFonts w:ascii="Times New Roman" w:hAnsi="Times New Roman" w:cs="Times New Roman"/>
          <w:b/>
          <w:bCs/>
        </w:rPr>
        <w:t xml:space="preserve"> for Rel-17 CRS-IM</w:t>
      </w:r>
    </w:p>
    <w:p w14:paraId="78F15ADC" w14:textId="1CECBBD3" w:rsidR="00C574AF" w:rsidRPr="00366805" w:rsidRDefault="00C574AF" w:rsidP="00C574AF">
      <w:pPr>
        <w:rPr>
          <w:rFonts w:ascii="Times New Roman" w:hAnsi="Times New Roman" w:cs="Times New Roman"/>
          <w:b/>
          <w:bCs/>
        </w:rPr>
      </w:pPr>
      <w:r>
        <w:rPr>
          <w:rFonts w:ascii="Times New Roman" w:hAnsi="Times New Roman" w:cs="Times New Roman"/>
          <w:b/>
          <w:bCs/>
        </w:rPr>
        <w:t xml:space="preserve">Proposal 2: </w:t>
      </w:r>
      <w:r w:rsidR="00FB5815" w:rsidRPr="004C6C08">
        <w:rPr>
          <w:rFonts w:ascii="Times New Roman" w:hAnsi="Times New Roman" w:cs="Times New Roman"/>
          <w:b/>
          <w:bCs/>
        </w:rPr>
        <w:t>Not to consider any misdetection in defining demodulation requirement</w:t>
      </w:r>
    </w:p>
    <w:p w14:paraId="012011B3" w14:textId="65F19984" w:rsidR="001F0BBA" w:rsidRPr="00BC31DC" w:rsidRDefault="001F0BBA" w:rsidP="00BC31DC">
      <w:pPr>
        <w:pStyle w:val="Heading1"/>
        <w:jc w:val="both"/>
        <w:rPr>
          <w:lang w:val="en-US"/>
        </w:rPr>
      </w:pPr>
      <w:r w:rsidRPr="0092180D">
        <w:rPr>
          <w:lang w:val="en-US"/>
        </w:rPr>
        <w:t>References</w:t>
      </w:r>
    </w:p>
    <w:p w14:paraId="7ACA6D05" w14:textId="10A7AB71" w:rsidR="0070270B" w:rsidRPr="00465F25" w:rsidRDefault="0070270B" w:rsidP="00C13475">
      <w:pPr>
        <w:pStyle w:val="ListParagraph"/>
        <w:numPr>
          <w:ilvl w:val="0"/>
          <w:numId w:val="2"/>
        </w:numPr>
        <w:overflowPunct w:val="0"/>
        <w:autoSpaceDE w:val="0"/>
        <w:autoSpaceDN w:val="0"/>
        <w:adjustRightInd w:val="0"/>
        <w:spacing w:after="180" w:line="240" w:lineRule="auto"/>
        <w:ind w:left="450" w:hanging="450"/>
        <w:contextualSpacing/>
        <w:rPr>
          <w:rFonts w:ascii="Times New Roman" w:hAnsi="Times New Roman" w:cs="Times New Roman"/>
        </w:rPr>
      </w:pPr>
      <w:r w:rsidRPr="00465F25">
        <w:rPr>
          <w:rFonts w:ascii="Times New Roman" w:hAnsi="Times New Roman" w:cs="Times New Roman"/>
        </w:rPr>
        <w:t xml:space="preserve">R4-2115740, </w:t>
      </w:r>
      <w:r w:rsidR="00D865F8" w:rsidRPr="00465F25">
        <w:rPr>
          <w:rFonts w:ascii="Times New Roman" w:hAnsi="Times New Roman" w:cs="Times New Roman"/>
        </w:rPr>
        <w:t>WF on CRS interference handling in scenarios with overlapping spectrum for LTE and NR</w:t>
      </w:r>
    </w:p>
    <w:p w14:paraId="37B8F9AB" w14:textId="6B60B356" w:rsidR="00A746B4" w:rsidRDefault="00A746B4" w:rsidP="00A746B4">
      <w:pPr>
        <w:overflowPunct w:val="0"/>
        <w:autoSpaceDE w:val="0"/>
        <w:autoSpaceDN w:val="0"/>
        <w:adjustRightInd w:val="0"/>
        <w:spacing w:after="180" w:line="240" w:lineRule="auto"/>
        <w:contextualSpacing/>
      </w:pPr>
    </w:p>
    <w:p w14:paraId="77CCD2EA" w14:textId="5E02972F" w:rsidR="00491330" w:rsidRDefault="00491330">
      <w:pPr>
        <w:spacing w:after="0" w:line="240" w:lineRule="auto"/>
      </w:pPr>
    </w:p>
    <w:sectPr w:rsidR="00491330" w:rsidSect="006D5754">
      <w:headerReference w:type="even" r:id="rId13"/>
      <w:footerReference w:type="default" r:id="rId1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5DF583" w14:textId="77777777" w:rsidR="004730F8" w:rsidRDefault="004730F8">
      <w:pPr>
        <w:spacing w:after="0"/>
      </w:pPr>
      <w:r>
        <w:separator/>
      </w:r>
    </w:p>
  </w:endnote>
  <w:endnote w:type="continuationSeparator" w:id="0">
    <w:p w14:paraId="101A3667" w14:textId="77777777" w:rsidR="004730F8" w:rsidRDefault="004730F8">
      <w:pPr>
        <w:spacing w:after="0"/>
      </w:pPr>
      <w:r>
        <w:continuationSeparator/>
      </w:r>
    </w:p>
  </w:endnote>
  <w:endnote w:type="continuationNotice" w:id="1">
    <w:p w14:paraId="6BA36ED1" w14:textId="77777777" w:rsidR="004730F8" w:rsidRDefault="004730F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l‚r –¾’©"/>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A573F3" w14:textId="7454B64D" w:rsidR="008267C7" w:rsidRDefault="008267C7">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8267C7" w:rsidRDefault="008267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740A2B" w14:textId="77777777" w:rsidR="004730F8" w:rsidRDefault="004730F8">
      <w:pPr>
        <w:spacing w:after="0"/>
      </w:pPr>
      <w:r>
        <w:separator/>
      </w:r>
    </w:p>
  </w:footnote>
  <w:footnote w:type="continuationSeparator" w:id="0">
    <w:p w14:paraId="527B1A1D" w14:textId="77777777" w:rsidR="004730F8" w:rsidRDefault="004730F8">
      <w:pPr>
        <w:spacing w:after="0"/>
      </w:pPr>
      <w:r>
        <w:continuationSeparator/>
      </w:r>
    </w:p>
  </w:footnote>
  <w:footnote w:type="continuationNotice" w:id="1">
    <w:p w14:paraId="07F6302E" w14:textId="77777777" w:rsidR="004730F8" w:rsidRDefault="004730F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4BC88" w14:textId="77777777" w:rsidR="008267C7" w:rsidRDefault="008267C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216851"/>
    <w:multiLevelType w:val="hybridMultilevel"/>
    <w:tmpl w:val="61EE4294"/>
    <w:lvl w:ilvl="0" w:tplc="B47A5750">
      <w:start w:val="1"/>
      <w:numFmt w:val="bullet"/>
      <w:lvlText w:val="•"/>
      <w:lvlJc w:val="left"/>
      <w:pPr>
        <w:tabs>
          <w:tab w:val="num" w:pos="720"/>
        </w:tabs>
        <w:ind w:left="720" w:hanging="360"/>
      </w:pPr>
      <w:rPr>
        <w:rFonts w:ascii="Arial" w:hAnsi="Arial" w:hint="default"/>
      </w:rPr>
    </w:lvl>
    <w:lvl w:ilvl="1" w:tplc="E8F45EC6">
      <w:numFmt w:val="bullet"/>
      <w:lvlText w:val="–"/>
      <w:lvlJc w:val="left"/>
      <w:pPr>
        <w:tabs>
          <w:tab w:val="num" w:pos="1440"/>
        </w:tabs>
        <w:ind w:left="1440" w:hanging="360"/>
      </w:pPr>
      <w:rPr>
        <w:rFonts w:ascii="Arial" w:hAnsi="Arial" w:hint="default"/>
      </w:rPr>
    </w:lvl>
    <w:lvl w:ilvl="2" w:tplc="4B1E4AF0">
      <w:numFmt w:val="bullet"/>
      <w:lvlText w:val="•"/>
      <w:lvlJc w:val="left"/>
      <w:pPr>
        <w:tabs>
          <w:tab w:val="num" w:pos="2160"/>
        </w:tabs>
        <w:ind w:left="2160" w:hanging="360"/>
      </w:pPr>
      <w:rPr>
        <w:rFonts w:ascii="Arial" w:hAnsi="Arial" w:hint="default"/>
      </w:rPr>
    </w:lvl>
    <w:lvl w:ilvl="3" w:tplc="385C7920" w:tentative="1">
      <w:start w:val="1"/>
      <w:numFmt w:val="bullet"/>
      <w:lvlText w:val="•"/>
      <w:lvlJc w:val="left"/>
      <w:pPr>
        <w:tabs>
          <w:tab w:val="num" w:pos="2880"/>
        </w:tabs>
        <w:ind w:left="2880" w:hanging="360"/>
      </w:pPr>
      <w:rPr>
        <w:rFonts w:ascii="Arial" w:hAnsi="Arial" w:hint="default"/>
      </w:rPr>
    </w:lvl>
    <w:lvl w:ilvl="4" w:tplc="473E7F14" w:tentative="1">
      <w:start w:val="1"/>
      <w:numFmt w:val="bullet"/>
      <w:lvlText w:val="•"/>
      <w:lvlJc w:val="left"/>
      <w:pPr>
        <w:tabs>
          <w:tab w:val="num" w:pos="3600"/>
        </w:tabs>
        <w:ind w:left="3600" w:hanging="360"/>
      </w:pPr>
      <w:rPr>
        <w:rFonts w:ascii="Arial" w:hAnsi="Arial" w:hint="default"/>
      </w:rPr>
    </w:lvl>
    <w:lvl w:ilvl="5" w:tplc="99640A2A" w:tentative="1">
      <w:start w:val="1"/>
      <w:numFmt w:val="bullet"/>
      <w:lvlText w:val="•"/>
      <w:lvlJc w:val="left"/>
      <w:pPr>
        <w:tabs>
          <w:tab w:val="num" w:pos="4320"/>
        </w:tabs>
        <w:ind w:left="4320" w:hanging="360"/>
      </w:pPr>
      <w:rPr>
        <w:rFonts w:ascii="Arial" w:hAnsi="Arial" w:hint="default"/>
      </w:rPr>
    </w:lvl>
    <w:lvl w:ilvl="6" w:tplc="689A36BC" w:tentative="1">
      <w:start w:val="1"/>
      <w:numFmt w:val="bullet"/>
      <w:lvlText w:val="•"/>
      <w:lvlJc w:val="left"/>
      <w:pPr>
        <w:tabs>
          <w:tab w:val="num" w:pos="5040"/>
        </w:tabs>
        <w:ind w:left="5040" w:hanging="360"/>
      </w:pPr>
      <w:rPr>
        <w:rFonts w:ascii="Arial" w:hAnsi="Arial" w:hint="default"/>
      </w:rPr>
    </w:lvl>
    <w:lvl w:ilvl="7" w:tplc="16BA3714" w:tentative="1">
      <w:start w:val="1"/>
      <w:numFmt w:val="bullet"/>
      <w:lvlText w:val="•"/>
      <w:lvlJc w:val="left"/>
      <w:pPr>
        <w:tabs>
          <w:tab w:val="num" w:pos="5760"/>
        </w:tabs>
        <w:ind w:left="5760" w:hanging="360"/>
      </w:pPr>
      <w:rPr>
        <w:rFonts w:ascii="Arial" w:hAnsi="Arial" w:hint="default"/>
      </w:rPr>
    </w:lvl>
    <w:lvl w:ilvl="8" w:tplc="63E6D40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746CF4"/>
    <w:multiLevelType w:val="hybridMultilevel"/>
    <w:tmpl w:val="48EA989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F2512D"/>
    <w:multiLevelType w:val="hybridMultilevel"/>
    <w:tmpl w:val="F44CB34A"/>
    <w:lvl w:ilvl="0" w:tplc="CF4068BC">
      <w:start w:val="1"/>
      <w:numFmt w:val="bullet"/>
      <w:lvlText w:val="•"/>
      <w:lvlJc w:val="left"/>
      <w:pPr>
        <w:tabs>
          <w:tab w:val="num" w:pos="720"/>
        </w:tabs>
        <w:ind w:left="720" w:hanging="360"/>
      </w:pPr>
      <w:rPr>
        <w:rFonts w:ascii="Arial" w:hAnsi="Arial" w:hint="default"/>
      </w:rPr>
    </w:lvl>
    <w:lvl w:ilvl="1" w:tplc="64BE5B7E">
      <w:start w:val="1"/>
      <w:numFmt w:val="bullet"/>
      <w:lvlText w:val="•"/>
      <w:lvlJc w:val="left"/>
      <w:pPr>
        <w:tabs>
          <w:tab w:val="num" w:pos="1440"/>
        </w:tabs>
        <w:ind w:left="1440" w:hanging="360"/>
      </w:pPr>
      <w:rPr>
        <w:rFonts w:ascii="Arial" w:hAnsi="Arial" w:hint="default"/>
      </w:rPr>
    </w:lvl>
    <w:lvl w:ilvl="2" w:tplc="6B4CC2C8" w:tentative="1">
      <w:start w:val="1"/>
      <w:numFmt w:val="bullet"/>
      <w:lvlText w:val="•"/>
      <w:lvlJc w:val="left"/>
      <w:pPr>
        <w:tabs>
          <w:tab w:val="num" w:pos="2160"/>
        </w:tabs>
        <w:ind w:left="2160" w:hanging="360"/>
      </w:pPr>
      <w:rPr>
        <w:rFonts w:ascii="Arial" w:hAnsi="Arial" w:hint="default"/>
      </w:rPr>
    </w:lvl>
    <w:lvl w:ilvl="3" w:tplc="166ECB9C" w:tentative="1">
      <w:start w:val="1"/>
      <w:numFmt w:val="bullet"/>
      <w:lvlText w:val="•"/>
      <w:lvlJc w:val="left"/>
      <w:pPr>
        <w:tabs>
          <w:tab w:val="num" w:pos="2880"/>
        </w:tabs>
        <w:ind w:left="2880" w:hanging="360"/>
      </w:pPr>
      <w:rPr>
        <w:rFonts w:ascii="Arial" w:hAnsi="Arial" w:hint="default"/>
      </w:rPr>
    </w:lvl>
    <w:lvl w:ilvl="4" w:tplc="A04049A2" w:tentative="1">
      <w:start w:val="1"/>
      <w:numFmt w:val="bullet"/>
      <w:lvlText w:val="•"/>
      <w:lvlJc w:val="left"/>
      <w:pPr>
        <w:tabs>
          <w:tab w:val="num" w:pos="3600"/>
        </w:tabs>
        <w:ind w:left="3600" w:hanging="360"/>
      </w:pPr>
      <w:rPr>
        <w:rFonts w:ascii="Arial" w:hAnsi="Arial" w:hint="default"/>
      </w:rPr>
    </w:lvl>
    <w:lvl w:ilvl="5" w:tplc="44F83C5C" w:tentative="1">
      <w:start w:val="1"/>
      <w:numFmt w:val="bullet"/>
      <w:lvlText w:val="•"/>
      <w:lvlJc w:val="left"/>
      <w:pPr>
        <w:tabs>
          <w:tab w:val="num" w:pos="4320"/>
        </w:tabs>
        <w:ind w:left="4320" w:hanging="360"/>
      </w:pPr>
      <w:rPr>
        <w:rFonts w:ascii="Arial" w:hAnsi="Arial" w:hint="default"/>
      </w:rPr>
    </w:lvl>
    <w:lvl w:ilvl="6" w:tplc="218EC460" w:tentative="1">
      <w:start w:val="1"/>
      <w:numFmt w:val="bullet"/>
      <w:lvlText w:val="•"/>
      <w:lvlJc w:val="left"/>
      <w:pPr>
        <w:tabs>
          <w:tab w:val="num" w:pos="5040"/>
        </w:tabs>
        <w:ind w:left="5040" w:hanging="360"/>
      </w:pPr>
      <w:rPr>
        <w:rFonts w:ascii="Arial" w:hAnsi="Arial" w:hint="default"/>
      </w:rPr>
    </w:lvl>
    <w:lvl w:ilvl="7" w:tplc="1D20B886" w:tentative="1">
      <w:start w:val="1"/>
      <w:numFmt w:val="bullet"/>
      <w:lvlText w:val="•"/>
      <w:lvlJc w:val="left"/>
      <w:pPr>
        <w:tabs>
          <w:tab w:val="num" w:pos="5760"/>
        </w:tabs>
        <w:ind w:left="5760" w:hanging="360"/>
      </w:pPr>
      <w:rPr>
        <w:rFonts w:ascii="Arial" w:hAnsi="Arial" w:hint="default"/>
      </w:rPr>
    </w:lvl>
    <w:lvl w:ilvl="8" w:tplc="76E829C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A63E0A"/>
    <w:multiLevelType w:val="hybridMultilevel"/>
    <w:tmpl w:val="9774E01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C460FE"/>
    <w:multiLevelType w:val="hybridMultilevel"/>
    <w:tmpl w:val="5EE2883A"/>
    <w:lvl w:ilvl="0" w:tplc="BCDE0A42">
      <w:start w:val="1"/>
      <w:numFmt w:val="bullet"/>
      <w:lvlText w:val="•"/>
      <w:lvlJc w:val="left"/>
      <w:pPr>
        <w:tabs>
          <w:tab w:val="num" w:pos="720"/>
        </w:tabs>
        <w:ind w:left="720" w:hanging="360"/>
      </w:pPr>
      <w:rPr>
        <w:rFonts w:ascii="Arial" w:hAnsi="Arial" w:hint="default"/>
      </w:rPr>
    </w:lvl>
    <w:lvl w:ilvl="1" w:tplc="D0B64B5E">
      <w:numFmt w:val="bullet"/>
      <w:lvlText w:val="–"/>
      <w:lvlJc w:val="left"/>
      <w:pPr>
        <w:tabs>
          <w:tab w:val="num" w:pos="1440"/>
        </w:tabs>
        <w:ind w:left="1440" w:hanging="360"/>
      </w:pPr>
      <w:rPr>
        <w:rFonts w:ascii="Arial" w:hAnsi="Arial" w:hint="default"/>
      </w:rPr>
    </w:lvl>
    <w:lvl w:ilvl="2" w:tplc="AED0FEA8" w:tentative="1">
      <w:start w:val="1"/>
      <w:numFmt w:val="bullet"/>
      <w:lvlText w:val="•"/>
      <w:lvlJc w:val="left"/>
      <w:pPr>
        <w:tabs>
          <w:tab w:val="num" w:pos="2160"/>
        </w:tabs>
        <w:ind w:left="2160" w:hanging="360"/>
      </w:pPr>
      <w:rPr>
        <w:rFonts w:ascii="Arial" w:hAnsi="Arial" w:hint="default"/>
      </w:rPr>
    </w:lvl>
    <w:lvl w:ilvl="3" w:tplc="3DFA2034" w:tentative="1">
      <w:start w:val="1"/>
      <w:numFmt w:val="bullet"/>
      <w:lvlText w:val="•"/>
      <w:lvlJc w:val="left"/>
      <w:pPr>
        <w:tabs>
          <w:tab w:val="num" w:pos="2880"/>
        </w:tabs>
        <w:ind w:left="2880" w:hanging="360"/>
      </w:pPr>
      <w:rPr>
        <w:rFonts w:ascii="Arial" w:hAnsi="Arial" w:hint="default"/>
      </w:rPr>
    </w:lvl>
    <w:lvl w:ilvl="4" w:tplc="C0088150" w:tentative="1">
      <w:start w:val="1"/>
      <w:numFmt w:val="bullet"/>
      <w:lvlText w:val="•"/>
      <w:lvlJc w:val="left"/>
      <w:pPr>
        <w:tabs>
          <w:tab w:val="num" w:pos="3600"/>
        </w:tabs>
        <w:ind w:left="3600" w:hanging="360"/>
      </w:pPr>
      <w:rPr>
        <w:rFonts w:ascii="Arial" w:hAnsi="Arial" w:hint="default"/>
      </w:rPr>
    </w:lvl>
    <w:lvl w:ilvl="5" w:tplc="530EBDC2" w:tentative="1">
      <w:start w:val="1"/>
      <w:numFmt w:val="bullet"/>
      <w:lvlText w:val="•"/>
      <w:lvlJc w:val="left"/>
      <w:pPr>
        <w:tabs>
          <w:tab w:val="num" w:pos="4320"/>
        </w:tabs>
        <w:ind w:left="4320" w:hanging="360"/>
      </w:pPr>
      <w:rPr>
        <w:rFonts w:ascii="Arial" w:hAnsi="Arial" w:hint="default"/>
      </w:rPr>
    </w:lvl>
    <w:lvl w:ilvl="6" w:tplc="5D6EBBC6" w:tentative="1">
      <w:start w:val="1"/>
      <w:numFmt w:val="bullet"/>
      <w:lvlText w:val="•"/>
      <w:lvlJc w:val="left"/>
      <w:pPr>
        <w:tabs>
          <w:tab w:val="num" w:pos="5040"/>
        </w:tabs>
        <w:ind w:left="5040" w:hanging="360"/>
      </w:pPr>
      <w:rPr>
        <w:rFonts w:ascii="Arial" w:hAnsi="Arial" w:hint="default"/>
      </w:rPr>
    </w:lvl>
    <w:lvl w:ilvl="7" w:tplc="175C9C9C" w:tentative="1">
      <w:start w:val="1"/>
      <w:numFmt w:val="bullet"/>
      <w:lvlText w:val="•"/>
      <w:lvlJc w:val="left"/>
      <w:pPr>
        <w:tabs>
          <w:tab w:val="num" w:pos="5760"/>
        </w:tabs>
        <w:ind w:left="5760" w:hanging="360"/>
      </w:pPr>
      <w:rPr>
        <w:rFonts w:ascii="Arial" w:hAnsi="Arial" w:hint="default"/>
      </w:rPr>
    </w:lvl>
    <w:lvl w:ilvl="8" w:tplc="BCD860D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7CD1FBF"/>
    <w:multiLevelType w:val="hybridMultilevel"/>
    <w:tmpl w:val="148810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B297B96"/>
    <w:multiLevelType w:val="hybridMultilevel"/>
    <w:tmpl w:val="7B365ED6"/>
    <w:lvl w:ilvl="0" w:tplc="08090001">
      <w:start w:val="1"/>
      <w:numFmt w:val="bullet"/>
      <w:lvlText w:val=""/>
      <w:lvlJc w:val="left"/>
      <w:pPr>
        <w:ind w:left="936" w:hanging="360"/>
      </w:pPr>
      <w:rPr>
        <w:rFonts w:ascii="Symbol" w:hAnsi="Symbol" w:hint="default"/>
      </w:rPr>
    </w:lvl>
    <w:lvl w:ilvl="1" w:tplc="9C4C95B2">
      <w:start w:val="1"/>
      <w:numFmt w:val="bullet"/>
      <w:lvlText w:val="–"/>
      <w:lvlJc w:val="left"/>
      <w:pPr>
        <w:ind w:left="1656" w:hanging="360"/>
      </w:pPr>
      <w:rPr>
        <w:rFonts w:ascii="Arial" w:hAnsi="Arial"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2EB16DA1"/>
    <w:multiLevelType w:val="hybridMultilevel"/>
    <w:tmpl w:val="071AB1C6"/>
    <w:lvl w:ilvl="0" w:tplc="AC3E4C7A">
      <w:start w:val="1"/>
      <w:numFmt w:val="bullet"/>
      <w:lvlText w:val="•"/>
      <w:lvlJc w:val="left"/>
      <w:pPr>
        <w:tabs>
          <w:tab w:val="num" w:pos="360"/>
        </w:tabs>
        <w:ind w:left="360" w:hanging="360"/>
      </w:pPr>
      <w:rPr>
        <w:rFonts w:ascii="Arial" w:hAnsi="Arial" w:hint="default"/>
      </w:rPr>
    </w:lvl>
    <w:lvl w:ilvl="1" w:tplc="3A3A32A6">
      <w:numFmt w:val="bullet"/>
      <w:lvlText w:val="–"/>
      <w:lvlJc w:val="left"/>
      <w:pPr>
        <w:tabs>
          <w:tab w:val="num" w:pos="1080"/>
        </w:tabs>
        <w:ind w:left="1080" w:hanging="360"/>
      </w:pPr>
      <w:rPr>
        <w:rFonts w:ascii="Arial" w:hAnsi="Arial" w:hint="default"/>
      </w:rPr>
    </w:lvl>
    <w:lvl w:ilvl="2" w:tplc="73A4F560" w:tentative="1">
      <w:start w:val="1"/>
      <w:numFmt w:val="bullet"/>
      <w:lvlText w:val="•"/>
      <w:lvlJc w:val="left"/>
      <w:pPr>
        <w:tabs>
          <w:tab w:val="num" w:pos="1800"/>
        </w:tabs>
        <w:ind w:left="1800" w:hanging="360"/>
      </w:pPr>
      <w:rPr>
        <w:rFonts w:ascii="Arial" w:hAnsi="Arial" w:hint="default"/>
      </w:rPr>
    </w:lvl>
    <w:lvl w:ilvl="3" w:tplc="2B60709E" w:tentative="1">
      <w:start w:val="1"/>
      <w:numFmt w:val="bullet"/>
      <w:lvlText w:val="•"/>
      <w:lvlJc w:val="left"/>
      <w:pPr>
        <w:tabs>
          <w:tab w:val="num" w:pos="2520"/>
        </w:tabs>
        <w:ind w:left="2520" w:hanging="360"/>
      </w:pPr>
      <w:rPr>
        <w:rFonts w:ascii="Arial" w:hAnsi="Arial" w:hint="default"/>
      </w:rPr>
    </w:lvl>
    <w:lvl w:ilvl="4" w:tplc="F0B03CFC" w:tentative="1">
      <w:start w:val="1"/>
      <w:numFmt w:val="bullet"/>
      <w:lvlText w:val="•"/>
      <w:lvlJc w:val="left"/>
      <w:pPr>
        <w:tabs>
          <w:tab w:val="num" w:pos="3240"/>
        </w:tabs>
        <w:ind w:left="3240" w:hanging="360"/>
      </w:pPr>
      <w:rPr>
        <w:rFonts w:ascii="Arial" w:hAnsi="Arial" w:hint="default"/>
      </w:rPr>
    </w:lvl>
    <w:lvl w:ilvl="5" w:tplc="E3908756" w:tentative="1">
      <w:start w:val="1"/>
      <w:numFmt w:val="bullet"/>
      <w:lvlText w:val="•"/>
      <w:lvlJc w:val="left"/>
      <w:pPr>
        <w:tabs>
          <w:tab w:val="num" w:pos="3960"/>
        </w:tabs>
        <w:ind w:left="3960" w:hanging="360"/>
      </w:pPr>
      <w:rPr>
        <w:rFonts w:ascii="Arial" w:hAnsi="Arial" w:hint="default"/>
      </w:rPr>
    </w:lvl>
    <w:lvl w:ilvl="6" w:tplc="6D84CB80" w:tentative="1">
      <w:start w:val="1"/>
      <w:numFmt w:val="bullet"/>
      <w:lvlText w:val="•"/>
      <w:lvlJc w:val="left"/>
      <w:pPr>
        <w:tabs>
          <w:tab w:val="num" w:pos="4680"/>
        </w:tabs>
        <w:ind w:left="4680" w:hanging="360"/>
      </w:pPr>
      <w:rPr>
        <w:rFonts w:ascii="Arial" w:hAnsi="Arial" w:hint="default"/>
      </w:rPr>
    </w:lvl>
    <w:lvl w:ilvl="7" w:tplc="845409E8" w:tentative="1">
      <w:start w:val="1"/>
      <w:numFmt w:val="bullet"/>
      <w:lvlText w:val="•"/>
      <w:lvlJc w:val="left"/>
      <w:pPr>
        <w:tabs>
          <w:tab w:val="num" w:pos="5400"/>
        </w:tabs>
        <w:ind w:left="5400" w:hanging="360"/>
      </w:pPr>
      <w:rPr>
        <w:rFonts w:ascii="Arial" w:hAnsi="Arial" w:hint="default"/>
      </w:rPr>
    </w:lvl>
    <w:lvl w:ilvl="8" w:tplc="727C70B2"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32AB04AF"/>
    <w:multiLevelType w:val="hybridMultilevel"/>
    <w:tmpl w:val="57E2F410"/>
    <w:lvl w:ilvl="0" w:tplc="A3B257E0">
      <w:start w:val="1"/>
      <w:numFmt w:val="bullet"/>
      <w:lvlText w:val="•"/>
      <w:lvlJc w:val="left"/>
      <w:pPr>
        <w:tabs>
          <w:tab w:val="num" w:pos="720"/>
        </w:tabs>
        <w:ind w:left="720" w:hanging="360"/>
      </w:pPr>
      <w:rPr>
        <w:rFonts w:ascii="Arial" w:hAnsi="Arial" w:hint="default"/>
      </w:rPr>
    </w:lvl>
    <w:lvl w:ilvl="1" w:tplc="8B8ABEFE">
      <w:numFmt w:val="bullet"/>
      <w:lvlText w:val="–"/>
      <w:lvlJc w:val="left"/>
      <w:pPr>
        <w:tabs>
          <w:tab w:val="num" w:pos="1440"/>
        </w:tabs>
        <w:ind w:left="1440" w:hanging="360"/>
      </w:pPr>
      <w:rPr>
        <w:rFonts w:ascii="Arial" w:hAnsi="Arial" w:hint="default"/>
      </w:rPr>
    </w:lvl>
    <w:lvl w:ilvl="2" w:tplc="8CFE4FF6">
      <w:numFmt w:val="bullet"/>
      <w:lvlText w:val="•"/>
      <w:lvlJc w:val="left"/>
      <w:pPr>
        <w:tabs>
          <w:tab w:val="num" w:pos="2160"/>
        </w:tabs>
        <w:ind w:left="2160" w:hanging="360"/>
      </w:pPr>
      <w:rPr>
        <w:rFonts w:ascii="Arial" w:hAnsi="Arial" w:hint="default"/>
      </w:rPr>
    </w:lvl>
    <w:lvl w:ilvl="3" w:tplc="006688E6">
      <w:start w:val="1"/>
      <w:numFmt w:val="bullet"/>
      <w:lvlText w:val="•"/>
      <w:lvlJc w:val="left"/>
      <w:pPr>
        <w:tabs>
          <w:tab w:val="num" w:pos="2880"/>
        </w:tabs>
        <w:ind w:left="2880" w:hanging="360"/>
      </w:pPr>
      <w:rPr>
        <w:rFonts w:ascii="Arial" w:hAnsi="Arial" w:hint="default"/>
      </w:rPr>
    </w:lvl>
    <w:lvl w:ilvl="4" w:tplc="5038E262" w:tentative="1">
      <w:start w:val="1"/>
      <w:numFmt w:val="bullet"/>
      <w:lvlText w:val="•"/>
      <w:lvlJc w:val="left"/>
      <w:pPr>
        <w:tabs>
          <w:tab w:val="num" w:pos="3600"/>
        </w:tabs>
        <w:ind w:left="3600" w:hanging="360"/>
      </w:pPr>
      <w:rPr>
        <w:rFonts w:ascii="Arial" w:hAnsi="Arial" w:hint="default"/>
      </w:rPr>
    </w:lvl>
    <w:lvl w:ilvl="5" w:tplc="84041108" w:tentative="1">
      <w:start w:val="1"/>
      <w:numFmt w:val="bullet"/>
      <w:lvlText w:val="•"/>
      <w:lvlJc w:val="left"/>
      <w:pPr>
        <w:tabs>
          <w:tab w:val="num" w:pos="4320"/>
        </w:tabs>
        <w:ind w:left="4320" w:hanging="360"/>
      </w:pPr>
      <w:rPr>
        <w:rFonts w:ascii="Arial" w:hAnsi="Arial" w:hint="default"/>
      </w:rPr>
    </w:lvl>
    <w:lvl w:ilvl="6" w:tplc="BF5814D2" w:tentative="1">
      <w:start w:val="1"/>
      <w:numFmt w:val="bullet"/>
      <w:lvlText w:val="•"/>
      <w:lvlJc w:val="left"/>
      <w:pPr>
        <w:tabs>
          <w:tab w:val="num" w:pos="5040"/>
        </w:tabs>
        <w:ind w:left="5040" w:hanging="360"/>
      </w:pPr>
      <w:rPr>
        <w:rFonts w:ascii="Arial" w:hAnsi="Arial" w:hint="default"/>
      </w:rPr>
    </w:lvl>
    <w:lvl w:ilvl="7" w:tplc="08D65E6E" w:tentative="1">
      <w:start w:val="1"/>
      <w:numFmt w:val="bullet"/>
      <w:lvlText w:val="•"/>
      <w:lvlJc w:val="left"/>
      <w:pPr>
        <w:tabs>
          <w:tab w:val="num" w:pos="5760"/>
        </w:tabs>
        <w:ind w:left="5760" w:hanging="360"/>
      </w:pPr>
      <w:rPr>
        <w:rFonts w:ascii="Arial" w:hAnsi="Arial" w:hint="default"/>
      </w:rPr>
    </w:lvl>
    <w:lvl w:ilvl="8" w:tplc="30B0537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2CB5542"/>
    <w:multiLevelType w:val="hybridMultilevel"/>
    <w:tmpl w:val="2E446EC2"/>
    <w:lvl w:ilvl="0" w:tplc="70B2D94E">
      <w:start w:val="1"/>
      <w:numFmt w:val="bullet"/>
      <w:lvlText w:val="•"/>
      <w:lvlJc w:val="left"/>
      <w:pPr>
        <w:tabs>
          <w:tab w:val="num" w:pos="360"/>
        </w:tabs>
        <w:ind w:left="360" w:hanging="360"/>
      </w:pPr>
      <w:rPr>
        <w:rFonts w:ascii="Arial" w:hAnsi="Arial" w:hint="default"/>
      </w:rPr>
    </w:lvl>
    <w:lvl w:ilvl="1" w:tplc="09626224">
      <w:numFmt w:val="bullet"/>
      <w:lvlText w:val="–"/>
      <w:lvlJc w:val="left"/>
      <w:pPr>
        <w:tabs>
          <w:tab w:val="num" w:pos="1080"/>
        </w:tabs>
        <w:ind w:left="1080" w:hanging="360"/>
      </w:pPr>
      <w:rPr>
        <w:rFonts w:ascii="Arial" w:hAnsi="Arial" w:hint="default"/>
      </w:rPr>
    </w:lvl>
    <w:lvl w:ilvl="2" w:tplc="8A627D54">
      <w:numFmt w:val="bullet"/>
      <w:lvlText w:val="•"/>
      <w:lvlJc w:val="left"/>
      <w:pPr>
        <w:tabs>
          <w:tab w:val="num" w:pos="1800"/>
        </w:tabs>
        <w:ind w:left="1800" w:hanging="360"/>
      </w:pPr>
      <w:rPr>
        <w:rFonts w:ascii="Arial" w:hAnsi="Arial" w:hint="default"/>
      </w:rPr>
    </w:lvl>
    <w:lvl w:ilvl="3" w:tplc="A002E6A4">
      <w:numFmt w:val="bullet"/>
      <w:lvlText w:val="–"/>
      <w:lvlJc w:val="left"/>
      <w:pPr>
        <w:tabs>
          <w:tab w:val="num" w:pos="2520"/>
        </w:tabs>
        <w:ind w:left="2520" w:hanging="360"/>
      </w:pPr>
      <w:rPr>
        <w:rFonts w:ascii="Arial" w:hAnsi="Arial" w:hint="default"/>
      </w:rPr>
    </w:lvl>
    <w:lvl w:ilvl="4" w:tplc="BFDC0E10">
      <w:numFmt w:val="bullet"/>
      <w:lvlText w:val="»"/>
      <w:lvlJc w:val="left"/>
      <w:pPr>
        <w:tabs>
          <w:tab w:val="num" w:pos="3240"/>
        </w:tabs>
        <w:ind w:left="3240" w:hanging="360"/>
      </w:pPr>
      <w:rPr>
        <w:rFonts w:ascii="Arial" w:hAnsi="Arial" w:hint="default"/>
      </w:rPr>
    </w:lvl>
    <w:lvl w:ilvl="5" w:tplc="C73E1E52" w:tentative="1">
      <w:start w:val="1"/>
      <w:numFmt w:val="bullet"/>
      <w:lvlText w:val="•"/>
      <w:lvlJc w:val="left"/>
      <w:pPr>
        <w:tabs>
          <w:tab w:val="num" w:pos="3960"/>
        </w:tabs>
        <w:ind w:left="3960" w:hanging="360"/>
      </w:pPr>
      <w:rPr>
        <w:rFonts w:ascii="Arial" w:hAnsi="Arial" w:hint="default"/>
      </w:rPr>
    </w:lvl>
    <w:lvl w:ilvl="6" w:tplc="ABB8651C" w:tentative="1">
      <w:start w:val="1"/>
      <w:numFmt w:val="bullet"/>
      <w:lvlText w:val="•"/>
      <w:lvlJc w:val="left"/>
      <w:pPr>
        <w:tabs>
          <w:tab w:val="num" w:pos="4680"/>
        </w:tabs>
        <w:ind w:left="4680" w:hanging="360"/>
      </w:pPr>
      <w:rPr>
        <w:rFonts w:ascii="Arial" w:hAnsi="Arial" w:hint="default"/>
      </w:rPr>
    </w:lvl>
    <w:lvl w:ilvl="7" w:tplc="50F8CB66" w:tentative="1">
      <w:start w:val="1"/>
      <w:numFmt w:val="bullet"/>
      <w:lvlText w:val="•"/>
      <w:lvlJc w:val="left"/>
      <w:pPr>
        <w:tabs>
          <w:tab w:val="num" w:pos="5400"/>
        </w:tabs>
        <w:ind w:left="5400" w:hanging="360"/>
      </w:pPr>
      <w:rPr>
        <w:rFonts w:ascii="Arial" w:hAnsi="Arial" w:hint="default"/>
      </w:rPr>
    </w:lvl>
    <w:lvl w:ilvl="8" w:tplc="B6405622"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37352EC1"/>
    <w:multiLevelType w:val="hybridMultilevel"/>
    <w:tmpl w:val="A308D932"/>
    <w:lvl w:ilvl="0" w:tplc="CD98E2DE">
      <w:start w:val="1"/>
      <w:numFmt w:val="bullet"/>
      <w:lvlText w:val="–"/>
      <w:lvlJc w:val="left"/>
      <w:pPr>
        <w:tabs>
          <w:tab w:val="num" w:pos="720"/>
        </w:tabs>
        <w:ind w:left="720" w:hanging="360"/>
      </w:pPr>
      <w:rPr>
        <w:rFonts w:ascii="Arial" w:hAnsi="Arial" w:hint="default"/>
      </w:rPr>
    </w:lvl>
    <w:lvl w:ilvl="1" w:tplc="FD8EDBC4">
      <w:start w:val="1"/>
      <w:numFmt w:val="bullet"/>
      <w:lvlText w:val="–"/>
      <w:lvlJc w:val="left"/>
      <w:pPr>
        <w:tabs>
          <w:tab w:val="num" w:pos="1440"/>
        </w:tabs>
        <w:ind w:left="1440" w:hanging="360"/>
      </w:pPr>
      <w:rPr>
        <w:rFonts w:ascii="Arial" w:hAnsi="Arial" w:hint="default"/>
      </w:rPr>
    </w:lvl>
    <w:lvl w:ilvl="2" w:tplc="A11C350A">
      <w:numFmt w:val="bullet"/>
      <w:lvlText w:val="•"/>
      <w:lvlJc w:val="left"/>
      <w:pPr>
        <w:tabs>
          <w:tab w:val="num" w:pos="2160"/>
        </w:tabs>
        <w:ind w:left="2160" w:hanging="360"/>
      </w:pPr>
      <w:rPr>
        <w:rFonts w:ascii="Arial" w:hAnsi="Arial" w:hint="default"/>
      </w:rPr>
    </w:lvl>
    <w:lvl w:ilvl="3" w:tplc="2070B2EC">
      <w:numFmt w:val="bullet"/>
      <w:lvlText w:val="–"/>
      <w:lvlJc w:val="left"/>
      <w:pPr>
        <w:tabs>
          <w:tab w:val="num" w:pos="2880"/>
        </w:tabs>
        <w:ind w:left="2880" w:hanging="360"/>
      </w:pPr>
      <w:rPr>
        <w:rFonts w:ascii="Arial" w:hAnsi="Arial" w:hint="default"/>
      </w:rPr>
    </w:lvl>
    <w:lvl w:ilvl="4" w:tplc="AAEA574A" w:tentative="1">
      <w:start w:val="1"/>
      <w:numFmt w:val="bullet"/>
      <w:lvlText w:val="–"/>
      <w:lvlJc w:val="left"/>
      <w:pPr>
        <w:tabs>
          <w:tab w:val="num" w:pos="3600"/>
        </w:tabs>
        <w:ind w:left="3600" w:hanging="360"/>
      </w:pPr>
      <w:rPr>
        <w:rFonts w:ascii="Arial" w:hAnsi="Arial" w:hint="default"/>
      </w:rPr>
    </w:lvl>
    <w:lvl w:ilvl="5" w:tplc="2BB05F96" w:tentative="1">
      <w:start w:val="1"/>
      <w:numFmt w:val="bullet"/>
      <w:lvlText w:val="–"/>
      <w:lvlJc w:val="left"/>
      <w:pPr>
        <w:tabs>
          <w:tab w:val="num" w:pos="4320"/>
        </w:tabs>
        <w:ind w:left="4320" w:hanging="360"/>
      </w:pPr>
      <w:rPr>
        <w:rFonts w:ascii="Arial" w:hAnsi="Arial" w:hint="default"/>
      </w:rPr>
    </w:lvl>
    <w:lvl w:ilvl="6" w:tplc="97BA3118" w:tentative="1">
      <w:start w:val="1"/>
      <w:numFmt w:val="bullet"/>
      <w:lvlText w:val="–"/>
      <w:lvlJc w:val="left"/>
      <w:pPr>
        <w:tabs>
          <w:tab w:val="num" w:pos="5040"/>
        </w:tabs>
        <w:ind w:left="5040" w:hanging="360"/>
      </w:pPr>
      <w:rPr>
        <w:rFonts w:ascii="Arial" w:hAnsi="Arial" w:hint="default"/>
      </w:rPr>
    </w:lvl>
    <w:lvl w:ilvl="7" w:tplc="E5349DBE" w:tentative="1">
      <w:start w:val="1"/>
      <w:numFmt w:val="bullet"/>
      <w:lvlText w:val="–"/>
      <w:lvlJc w:val="left"/>
      <w:pPr>
        <w:tabs>
          <w:tab w:val="num" w:pos="5760"/>
        </w:tabs>
        <w:ind w:left="5760" w:hanging="360"/>
      </w:pPr>
      <w:rPr>
        <w:rFonts w:ascii="Arial" w:hAnsi="Arial" w:hint="default"/>
      </w:rPr>
    </w:lvl>
    <w:lvl w:ilvl="8" w:tplc="2E420BC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99251D8"/>
    <w:multiLevelType w:val="hybridMultilevel"/>
    <w:tmpl w:val="07D84B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062"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CBB19CB"/>
    <w:multiLevelType w:val="hybridMultilevel"/>
    <w:tmpl w:val="47EA5D2A"/>
    <w:lvl w:ilvl="0" w:tplc="9C74B7A0">
      <w:start w:val="1"/>
      <w:numFmt w:val="bullet"/>
      <w:lvlText w:val="•"/>
      <w:lvlJc w:val="left"/>
      <w:pPr>
        <w:tabs>
          <w:tab w:val="num" w:pos="720"/>
        </w:tabs>
        <w:ind w:left="720" w:hanging="360"/>
      </w:pPr>
      <w:rPr>
        <w:rFonts w:ascii="Arial" w:hAnsi="Arial" w:hint="default"/>
      </w:rPr>
    </w:lvl>
    <w:lvl w:ilvl="1" w:tplc="E5685942">
      <w:numFmt w:val="bullet"/>
      <w:lvlText w:val="–"/>
      <w:lvlJc w:val="left"/>
      <w:pPr>
        <w:tabs>
          <w:tab w:val="num" w:pos="1440"/>
        </w:tabs>
        <w:ind w:left="1440" w:hanging="360"/>
      </w:pPr>
      <w:rPr>
        <w:rFonts w:ascii="Arial" w:hAnsi="Arial" w:hint="default"/>
      </w:rPr>
    </w:lvl>
    <w:lvl w:ilvl="2" w:tplc="D2A0CD10" w:tentative="1">
      <w:start w:val="1"/>
      <w:numFmt w:val="bullet"/>
      <w:lvlText w:val="•"/>
      <w:lvlJc w:val="left"/>
      <w:pPr>
        <w:tabs>
          <w:tab w:val="num" w:pos="2160"/>
        </w:tabs>
        <w:ind w:left="2160" w:hanging="360"/>
      </w:pPr>
      <w:rPr>
        <w:rFonts w:ascii="Arial" w:hAnsi="Arial" w:hint="default"/>
      </w:rPr>
    </w:lvl>
    <w:lvl w:ilvl="3" w:tplc="6A9C4566" w:tentative="1">
      <w:start w:val="1"/>
      <w:numFmt w:val="bullet"/>
      <w:lvlText w:val="•"/>
      <w:lvlJc w:val="left"/>
      <w:pPr>
        <w:tabs>
          <w:tab w:val="num" w:pos="2880"/>
        </w:tabs>
        <w:ind w:left="2880" w:hanging="360"/>
      </w:pPr>
      <w:rPr>
        <w:rFonts w:ascii="Arial" w:hAnsi="Arial" w:hint="default"/>
      </w:rPr>
    </w:lvl>
    <w:lvl w:ilvl="4" w:tplc="D6727E3A" w:tentative="1">
      <w:start w:val="1"/>
      <w:numFmt w:val="bullet"/>
      <w:lvlText w:val="•"/>
      <w:lvlJc w:val="left"/>
      <w:pPr>
        <w:tabs>
          <w:tab w:val="num" w:pos="3600"/>
        </w:tabs>
        <w:ind w:left="3600" w:hanging="360"/>
      </w:pPr>
      <w:rPr>
        <w:rFonts w:ascii="Arial" w:hAnsi="Arial" w:hint="default"/>
      </w:rPr>
    </w:lvl>
    <w:lvl w:ilvl="5" w:tplc="E3700586" w:tentative="1">
      <w:start w:val="1"/>
      <w:numFmt w:val="bullet"/>
      <w:lvlText w:val="•"/>
      <w:lvlJc w:val="left"/>
      <w:pPr>
        <w:tabs>
          <w:tab w:val="num" w:pos="4320"/>
        </w:tabs>
        <w:ind w:left="4320" w:hanging="360"/>
      </w:pPr>
      <w:rPr>
        <w:rFonts w:ascii="Arial" w:hAnsi="Arial" w:hint="default"/>
      </w:rPr>
    </w:lvl>
    <w:lvl w:ilvl="6" w:tplc="4B0A0CC8" w:tentative="1">
      <w:start w:val="1"/>
      <w:numFmt w:val="bullet"/>
      <w:lvlText w:val="•"/>
      <w:lvlJc w:val="left"/>
      <w:pPr>
        <w:tabs>
          <w:tab w:val="num" w:pos="5040"/>
        </w:tabs>
        <w:ind w:left="5040" w:hanging="360"/>
      </w:pPr>
      <w:rPr>
        <w:rFonts w:ascii="Arial" w:hAnsi="Arial" w:hint="default"/>
      </w:rPr>
    </w:lvl>
    <w:lvl w:ilvl="7" w:tplc="D97AC224" w:tentative="1">
      <w:start w:val="1"/>
      <w:numFmt w:val="bullet"/>
      <w:lvlText w:val="•"/>
      <w:lvlJc w:val="left"/>
      <w:pPr>
        <w:tabs>
          <w:tab w:val="num" w:pos="5760"/>
        </w:tabs>
        <w:ind w:left="5760" w:hanging="360"/>
      </w:pPr>
      <w:rPr>
        <w:rFonts w:ascii="Arial" w:hAnsi="Arial" w:hint="default"/>
      </w:rPr>
    </w:lvl>
    <w:lvl w:ilvl="8" w:tplc="57CA7AE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30964B7"/>
    <w:multiLevelType w:val="hybridMultilevel"/>
    <w:tmpl w:val="2882555A"/>
    <w:lvl w:ilvl="0" w:tplc="B4BC37AE">
      <w:start w:val="1"/>
      <w:numFmt w:val="bullet"/>
      <w:lvlText w:val="–"/>
      <w:lvlJc w:val="left"/>
      <w:pPr>
        <w:tabs>
          <w:tab w:val="num" w:pos="720"/>
        </w:tabs>
        <w:ind w:left="720" w:hanging="360"/>
      </w:pPr>
      <w:rPr>
        <w:rFonts w:ascii="Arial" w:hAnsi="Arial" w:hint="default"/>
      </w:rPr>
    </w:lvl>
    <w:lvl w:ilvl="1" w:tplc="75A83646">
      <w:start w:val="1"/>
      <w:numFmt w:val="bullet"/>
      <w:lvlText w:val="–"/>
      <w:lvlJc w:val="left"/>
      <w:pPr>
        <w:tabs>
          <w:tab w:val="num" w:pos="1440"/>
        </w:tabs>
        <w:ind w:left="1440" w:hanging="360"/>
      </w:pPr>
      <w:rPr>
        <w:rFonts w:ascii="Arial" w:hAnsi="Arial" w:hint="default"/>
      </w:rPr>
    </w:lvl>
    <w:lvl w:ilvl="2" w:tplc="782A5CCA">
      <w:start w:val="1"/>
      <w:numFmt w:val="bullet"/>
      <w:lvlText w:val="–"/>
      <w:lvlJc w:val="left"/>
      <w:pPr>
        <w:tabs>
          <w:tab w:val="num" w:pos="2160"/>
        </w:tabs>
        <w:ind w:left="2160" w:hanging="360"/>
      </w:pPr>
      <w:rPr>
        <w:rFonts w:ascii="Arial" w:hAnsi="Arial" w:hint="default"/>
      </w:rPr>
    </w:lvl>
    <w:lvl w:ilvl="3" w:tplc="2E60980C">
      <w:start w:val="1"/>
      <w:numFmt w:val="bullet"/>
      <w:lvlText w:val="–"/>
      <w:lvlJc w:val="left"/>
      <w:pPr>
        <w:tabs>
          <w:tab w:val="num" w:pos="2880"/>
        </w:tabs>
        <w:ind w:left="2880" w:hanging="360"/>
      </w:pPr>
      <w:rPr>
        <w:rFonts w:ascii="Arial" w:hAnsi="Arial" w:hint="default"/>
      </w:rPr>
    </w:lvl>
    <w:lvl w:ilvl="4" w:tplc="8078DC2C" w:tentative="1">
      <w:start w:val="1"/>
      <w:numFmt w:val="bullet"/>
      <w:lvlText w:val="–"/>
      <w:lvlJc w:val="left"/>
      <w:pPr>
        <w:tabs>
          <w:tab w:val="num" w:pos="3600"/>
        </w:tabs>
        <w:ind w:left="3600" w:hanging="360"/>
      </w:pPr>
      <w:rPr>
        <w:rFonts w:ascii="Arial" w:hAnsi="Arial" w:hint="default"/>
      </w:rPr>
    </w:lvl>
    <w:lvl w:ilvl="5" w:tplc="2496E974" w:tentative="1">
      <w:start w:val="1"/>
      <w:numFmt w:val="bullet"/>
      <w:lvlText w:val="–"/>
      <w:lvlJc w:val="left"/>
      <w:pPr>
        <w:tabs>
          <w:tab w:val="num" w:pos="4320"/>
        </w:tabs>
        <w:ind w:left="4320" w:hanging="360"/>
      </w:pPr>
      <w:rPr>
        <w:rFonts w:ascii="Arial" w:hAnsi="Arial" w:hint="default"/>
      </w:rPr>
    </w:lvl>
    <w:lvl w:ilvl="6" w:tplc="94C61144" w:tentative="1">
      <w:start w:val="1"/>
      <w:numFmt w:val="bullet"/>
      <w:lvlText w:val="–"/>
      <w:lvlJc w:val="left"/>
      <w:pPr>
        <w:tabs>
          <w:tab w:val="num" w:pos="5040"/>
        </w:tabs>
        <w:ind w:left="5040" w:hanging="360"/>
      </w:pPr>
      <w:rPr>
        <w:rFonts w:ascii="Arial" w:hAnsi="Arial" w:hint="default"/>
      </w:rPr>
    </w:lvl>
    <w:lvl w:ilvl="7" w:tplc="CF3854D0" w:tentative="1">
      <w:start w:val="1"/>
      <w:numFmt w:val="bullet"/>
      <w:lvlText w:val="–"/>
      <w:lvlJc w:val="left"/>
      <w:pPr>
        <w:tabs>
          <w:tab w:val="num" w:pos="5760"/>
        </w:tabs>
        <w:ind w:left="5760" w:hanging="360"/>
      </w:pPr>
      <w:rPr>
        <w:rFonts w:ascii="Arial" w:hAnsi="Arial" w:hint="default"/>
      </w:rPr>
    </w:lvl>
    <w:lvl w:ilvl="8" w:tplc="0BE4944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4F93A09"/>
    <w:multiLevelType w:val="hybridMultilevel"/>
    <w:tmpl w:val="360A893A"/>
    <w:lvl w:ilvl="0" w:tplc="0AF0FCA0">
      <w:start w:val="1"/>
      <w:numFmt w:val="bullet"/>
      <w:lvlText w:val="•"/>
      <w:lvlJc w:val="left"/>
      <w:pPr>
        <w:tabs>
          <w:tab w:val="num" w:pos="720"/>
        </w:tabs>
        <w:ind w:left="720" w:hanging="360"/>
      </w:pPr>
      <w:rPr>
        <w:rFonts w:ascii="Arial" w:hAnsi="Arial" w:hint="default"/>
      </w:rPr>
    </w:lvl>
    <w:lvl w:ilvl="1" w:tplc="4D94B47E">
      <w:numFmt w:val="bullet"/>
      <w:lvlText w:val="–"/>
      <w:lvlJc w:val="left"/>
      <w:pPr>
        <w:tabs>
          <w:tab w:val="num" w:pos="1440"/>
        </w:tabs>
        <w:ind w:left="1440" w:hanging="360"/>
      </w:pPr>
      <w:rPr>
        <w:rFonts w:ascii="Arial" w:hAnsi="Arial" w:hint="default"/>
      </w:rPr>
    </w:lvl>
    <w:lvl w:ilvl="2" w:tplc="BEE840EE">
      <w:numFmt w:val="bullet"/>
      <w:lvlText w:val="•"/>
      <w:lvlJc w:val="left"/>
      <w:pPr>
        <w:tabs>
          <w:tab w:val="num" w:pos="2160"/>
        </w:tabs>
        <w:ind w:left="2160" w:hanging="360"/>
      </w:pPr>
      <w:rPr>
        <w:rFonts w:ascii="Arial" w:hAnsi="Arial" w:hint="default"/>
      </w:rPr>
    </w:lvl>
    <w:lvl w:ilvl="3" w:tplc="80269146" w:tentative="1">
      <w:start w:val="1"/>
      <w:numFmt w:val="bullet"/>
      <w:lvlText w:val="•"/>
      <w:lvlJc w:val="left"/>
      <w:pPr>
        <w:tabs>
          <w:tab w:val="num" w:pos="2880"/>
        </w:tabs>
        <w:ind w:left="2880" w:hanging="360"/>
      </w:pPr>
      <w:rPr>
        <w:rFonts w:ascii="Arial" w:hAnsi="Arial" w:hint="default"/>
      </w:rPr>
    </w:lvl>
    <w:lvl w:ilvl="4" w:tplc="AD980EA2" w:tentative="1">
      <w:start w:val="1"/>
      <w:numFmt w:val="bullet"/>
      <w:lvlText w:val="•"/>
      <w:lvlJc w:val="left"/>
      <w:pPr>
        <w:tabs>
          <w:tab w:val="num" w:pos="3600"/>
        </w:tabs>
        <w:ind w:left="3600" w:hanging="360"/>
      </w:pPr>
      <w:rPr>
        <w:rFonts w:ascii="Arial" w:hAnsi="Arial" w:hint="default"/>
      </w:rPr>
    </w:lvl>
    <w:lvl w:ilvl="5" w:tplc="CCBCD1EA" w:tentative="1">
      <w:start w:val="1"/>
      <w:numFmt w:val="bullet"/>
      <w:lvlText w:val="•"/>
      <w:lvlJc w:val="left"/>
      <w:pPr>
        <w:tabs>
          <w:tab w:val="num" w:pos="4320"/>
        </w:tabs>
        <w:ind w:left="4320" w:hanging="360"/>
      </w:pPr>
      <w:rPr>
        <w:rFonts w:ascii="Arial" w:hAnsi="Arial" w:hint="default"/>
      </w:rPr>
    </w:lvl>
    <w:lvl w:ilvl="6" w:tplc="B282C526" w:tentative="1">
      <w:start w:val="1"/>
      <w:numFmt w:val="bullet"/>
      <w:lvlText w:val="•"/>
      <w:lvlJc w:val="left"/>
      <w:pPr>
        <w:tabs>
          <w:tab w:val="num" w:pos="5040"/>
        </w:tabs>
        <w:ind w:left="5040" w:hanging="360"/>
      </w:pPr>
      <w:rPr>
        <w:rFonts w:ascii="Arial" w:hAnsi="Arial" w:hint="default"/>
      </w:rPr>
    </w:lvl>
    <w:lvl w:ilvl="7" w:tplc="EA5ED0F6" w:tentative="1">
      <w:start w:val="1"/>
      <w:numFmt w:val="bullet"/>
      <w:lvlText w:val="•"/>
      <w:lvlJc w:val="left"/>
      <w:pPr>
        <w:tabs>
          <w:tab w:val="num" w:pos="5760"/>
        </w:tabs>
        <w:ind w:left="5760" w:hanging="360"/>
      </w:pPr>
      <w:rPr>
        <w:rFonts w:ascii="Arial" w:hAnsi="Arial" w:hint="default"/>
      </w:rPr>
    </w:lvl>
    <w:lvl w:ilvl="8" w:tplc="E9D8A52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B9A25FC"/>
    <w:multiLevelType w:val="hybridMultilevel"/>
    <w:tmpl w:val="D0E6C808"/>
    <w:lvl w:ilvl="0" w:tplc="8CFE4FF6">
      <w:numFmt w:val="bullet"/>
      <w:lvlText w:val="•"/>
      <w:lvlJc w:val="left"/>
      <w:pPr>
        <w:tabs>
          <w:tab w:val="num" w:pos="2379"/>
        </w:tabs>
        <w:ind w:left="2379" w:hanging="360"/>
      </w:pPr>
      <w:rPr>
        <w:rFonts w:ascii="Arial" w:hAnsi="Arial" w:hint="default"/>
      </w:rPr>
    </w:lvl>
    <w:lvl w:ilvl="1" w:tplc="04090003" w:tentative="1">
      <w:start w:val="1"/>
      <w:numFmt w:val="bullet"/>
      <w:lvlText w:val="o"/>
      <w:lvlJc w:val="left"/>
      <w:pPr>
        <w:ind w:left="1659" w:hanging="360"/>
      </w:pPr>
      <w:rPr>
        <w:rFonts w:ascii="Courier New" w:hAnsi="Courier New" w:cs="Courier New" w:hint="default"/>
      </w:rPr>
    </w:lvl>
    <w:lvl w:ilvl="2" w:tplc="04090005" w:tentative="1">
      <w:start w:val="1"/>
      <w:numFmt w:val="bullet"/>
      <w:lvlText w:val=""/>
      <w:lvlJc w:val="left"/>
      <w:pPr>
        <w:ind w:left="2379" w:hanging="360"/>
      </w:pPr>
      <w:rPr>
        <w:rFonts w:ascii="Wingdings" w:hAnsi="Wingdings" w:hint="default"/>
      </w:rPr>
    </w:lvl>
    <w:lvl w:ilvl="3" w:tplc="04090001" w:tentative="1">
      <w:start w:val="1"/>
      <w:numFmt w:val="bullet"/>
      <w:lvlText w:val=""/>
      <w:lvlJc w:val="left"/>
      <w:pPr>
        <w:ind w:left="3099" w:hanging="360"/>
      </w:pPr>
      <w:rPr>
        <w:rFonts w:ascii="Symbol" w:hAnsi="Symbol" w:hint="default"/>
      </w:rPr>
    </w:lvl>
    <w:lvl w:ilvl="4" w:tplc="04090003" w:tentative="1">
      <w:start w:val="1"/>
      <w:numFmt w:val="bullet"/>
      <w:lvlText w:val="o"/>
      <w:lvlJc w:val="left"/>
      <w:pPr>
        <w:ind w:left="3819" w:hanging="360"/>
      </w:pPr>
      <w:rPr>
        <w:rFonts w:ascii="Courier New" w:hAnsi="Courier New" w:cs="Courier New" w:hint="default"/>
      </w:rPr>
    </w:lvl>
    <w:lvl w:ilvl="5" w:tplc="04090005" w:tentative="1">
      <w:start w:val="1"/>
      <w:numFmt w:val="bullet"/>
      <w:lvlText w:val=""/>
      <w:lvlJc w:val="left"/>
      <w:pPr>
        <w:ind w:left="4539" w:hanging="360"/>
      </w:pPr>
      <w:rPr>
        <w:rFonts w:ascii="Wingdings" w:hAnsi="Wingdings" w:hint="default"/>
      </w:rPr>
    </w:lvl>
    <w:lvl w:ilvl="6" w:tplc="04090001" w:tentative="1">
      <w:start w:val="1"/>
      <w:numFmt w:val="bullet"/>
      <w:lvlText w:val=""/>
      <w:lvlJc w:val="left"/>
      <w:pPr>
        <w:ind w:left="5259" w:hanging="360"/>
      </w:pPr>
      <w:rPr>
        <w:rFonts w:ascii="Symbol" w:hAnsi="Symbol" w:hint="default"/>
      </w:rPr>
    </w:lvl>
    <w:lvl w:ilvl="7" w:tplc="04090003" w:tentative="1">
      <w:start w:val="1"/>
      <w:numFmt w:val="bullet"/>
      <w:lvlText w:val="o"/>
      <w:lvlJc w:val="left"/>
      <w:pPr>
        <w:ind w:left="5979" w:hanging="360"/>
      </w:pPr>
      <w:rPr>
        <w:rFonts w:ascii="Courier New" w:hAnsi="Courier New" w:cs="Courier New" w:hint="default"/>
      </w:rPr>
    </w:lvl>
    <w:lvl w:ilvl="8" w:tplc="04090005" w:tentative="1">
      <w:start w:val="1"/>
      <w:numFmt w:val="bullet"/>
      <w:lvlText w:val=""/>
      <w:lvlJc w:val="left"/>
      <w:pPr>
        <w:ind w:left="6699" w:hanging="360"/>
      </w:pPr>
      <w:rPr>
        <w:rFonts w:ascii="Wingdings" w:hAnsi="Wingdings" w:hint="default"/>
      </w:rPr>
    </w:lvl>
  </w:abstractNum>
  <w:abstractNum w:abstractNumId="16" w15:restartNumberingAfterBreak="0">
    <w:nsid w:val="50615B48"/>
    <w:multiLevelType w:val="hybridMultilevel"/>
    <w:tmpl w:val="2578D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BF5B90"/>
    <w:multiLevelType w:val="hybridMultilevel"/>
    <w:tmpl w:val="EA80CD28"/>
    <w:lvl w:ilvl="0" w:tplc="14DCAD88">
      <w:start w:val="1"/>
      <w:numFmt w:val="bullet"/>
      <w:lvlText w:val="–"/>
      <w:lvlJc w:val="left"/>
      <w:pPr>
        <w:tabs>
          <w:tab w:val="num" w:pos="720"/>
        </w:tabs>
        <w:ind w:left="720" w:hanging="360"/>
      </w:pPr>
      <w:rPr>
        <w:rFonts w:ascii="Arial" w:hAnsi="Arial" w:hint="default"/>
      </w:rPr>
    </w:lvl>
    <w:lvl w:ilvl="1" w:tplc="CC686F38">
      <w:start w:val="1"/>
      <w:numFmt w:val="bullet"/>
      <w:lvlText w:val="–"/>
      <w:lvlJc w:val="left"/>
      <w:pPr>
        <w:tabs>
          <w:tab w:val="num" w:pos="1440"/>
        </w:tabs>
        <w:ind w:left="1440" w:hanging="360"/>
      </w:pPr>
      <w:rPr>
        <w:rFonts w:ascii="Arial" w:hAnsi="Arial" w:hint="default"/>
      </w:rPr>
    </w:lvl>
    <w:lvl w:ilvl="2" w:tplc="3536B1BE">
      <w:numFmt w:val="bullet"/>
      <w:lvlText w:val="•"/>
      <w:lvlJc w:val="left"/>
      <w:pPr>
        <w:tabs>
          <w:tab w:val="num" w:pos="2160"/>
        </w:tabs>
        <w:ind w:left="2160" w:hanging="360"/>
      </w:pPr>
      <w:rPr>
        <w:rFonts w:ascii="Arial" w:hAnsi="Arial" w:hint="default"/>
      </w:rPr>
    </w:lvl>
    <w:lvl w:ilvl="3" w:tplc="3BF24266">
      <w:numFmt w:val="bullet"/>
      <w:lvlText w:val="–"/>
      <w:lvlJc w:val="left"/>
      <w:pPr>
        <w:tabs>
          <w:tab w:val="num" w:pos="2880"/>
        </w:tabs>
        <w:ind w:left="2880" w:hanging="360"/>
      </w:pPr>
      <w:rPr>
        <w:rFonts w:ascii="Arial" w:hAnsi="Arial" w:hint="default"/>
      </w:rPr>
    </w:lvl>
    <w:lvl w:ilvl="4" w:tplc="AE92CD8A">
      <w:numFmt w:val="bullet"/>
      <w:lvlText w:val="»"/>
      <w:lvlJc w:val="left"/>
      <w:pPr>
        <w:tabs>
          <w:tab w:val="num" w:pos="3600"/>
        </w:tabs>
        <w:ind w:left="3600" w:hanging="360"/>
      </w:pPr>
      <w:rPr>
        <w:rFonts w:ascii="Arial" w:hAnsi="Arial" w:hint="default"/>
      </w:rPr>
    </w:lvl>
    <w:lvl w:ilvl="5" w:tplc="D78CAC1A" w:tentative="1">
      <w:start w:val="1"/>
      <w:numFmt w:val="bullet"/>
      <w:lvlText w:val="–"/>
      <w:lvlJc w:val="left"/>
      <w:pPr>
        <w:tabs>
          <w:tab w:val="num" w:pos="4320"/>
        </w:tabs>
        <w:ind w:left="4320" w:hanging="360"/>
      </w:pPr>
      <w:rPr>
        <w:rFonts w:ascii="Arial" w:hAnsi="Arial" w:hint="default"/>
      </w:rPr>
    </w:lvl>
    <w:lvl w:ilvl="6" w:tplc="0BF400E0" w:tentative="1">
      <w:start w:val="1"/>
      <w:numFmt w:val="bullet"/>
      <w:lvlText w:val="–"/>
      <w:lvlJc w:val="left"/>
      <w:pPr>
        <w:tabs>
          <w:tab w:val="num" w:pos="5040"/>
        </w:tabs>
        <w:ind w:left="5040" w:hanging="360"/>
      </w:pPr>
      <w:rPr>
        <w:rFonts w:ascii="Arial" w:hAnsi="Arial" w:hint="default"/>
      </w:rPr>
    </w:lvl>
    <w:lvl w:ilvl="7" w:tplc="108ADD54" w:tentative="1">
      <w:start w:val="1"/>
      <w:numFmt w:val="bullet"/>
      <w:lvlText w:val="–"/>
      <w:lvlJc w:val="left"/>
      <w:pPr>
        <w:tabs>
          <w:tab w:val="num" w:pos="5760"/>
        </w:tabs>
        <w:ind w:left="5760" w:hanging="360"/>
      </w:pPr>
      <w:rPr>
        <w:rFonts w:ascii="Arial" w:hAnsi="Arial" w:hint="default"/>
      </w:rPr>
    </w:lvl>
    <w:lvl w:ilvl="8" w:tplc="5CFA4E0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2524C18"/>
    <w:multiLevelType w:val="hybridMultilevel"/>
    <w:tmpl w:val="FD425B58"/>
    <w:lvl w:ilvl="0" w:tplc="DBAAA918">
      <w:start w:val="1"/>
      <w:numFmt w:val="bullet"/>
      <w:lvlText w:val="•"/>
      <w:lvlJc w:val="left"/>
      <w:pPr>
        <w:tabs>
          <w:tab w:val="num" w:pos="644"/>
        </w:tabs>
        <w:ind w:left="644" w:hanging="360"/>
      </w:pPr>
      <w:rPr>
        <w:rFonts w:ascii="Arial" w:hAnsi="Arial" w:hint="default"/>
      </w:rPr>
    </w:lvl>
    <w:lvl w:ilvl="1" w:tplc="7CE4BA6E">
      <w:numFmt w:val="bullet"/>
      <w:lvlText w:val="–"/>
      <w:lvlJc w:val="left"/>
      <w:pPr>
        <w:tabs>
          <w:tab w:val="num" w:pos="1364"/>
        </w:tabs>
        <w:ind w:left="1364" w:hanging="360"/>
      </w:pPr>
      <w:rPr>
        <w:rFonts w:ascii="Arial" w:hAnsi="Arial" w:hint="default"/>
      </w:rPr>
    </w:lvl>
    <w:lvl w:ilvl="2" w:tplc="C180F7EE">
      <w:numFmt w:val="bullet"/>
      <w:lvlText w:val="•"/>
      <w:lvlJc w:val="left"/>
      <w:pPr>
        <w:tabs>
          <w:tab w:val="num" w:pos="2084"/>
        </w:tabs>
        <w:ind w:left="2084" w:hanging="360"/>
      </w:pPr>
      <w:rPr>
        <w:rFonts w:ascii="Arial" w:hAnsi="Arial" w:hint="default"/>
      </w:rPr>
    </w:lvl>
    <w:lvl w:ilvl="3" w:tplc="F17EFB88">
      <w:numFmt w:val="bullet"/>
      <w:lvlText w:val="–"/>
      <w:lvlJc w:val="left"/>
      <w:pPr>
        <w:tabs>
          <w:tab w:val="num" w:pos="2804"/>
        </w:tabs>
        <w:ind w:left="2804" w:hanging="360"/>
      </w:pPr>
      <w:rPr>
        <w:rFonts w:ascii="Arial" w:hAnsi="Arial" w:hint="default"/>
      </w:rPr>
    </w:lvl>
    <w:lvl w:ilvl="4" w:tplc="5B6EE92E" w:tentative="1">
      <w:start w:val="1"/>
      <w:numFmt w:val="bullet"/>
      <w:lvlText w:val="•"/>
      <w:lvlJc w:val="left"/>
      <w:pPr>
        <w:tabs>
          <w:tab w:val="num" w:pos="3524"/>
        </w:tabs>
        <w:ind w:left="3524" w:hanging="360"/>
      </w:pPr>
      <w:rPr>
        <w:rFonts w:ascii="Arial" w:hAnsi="Arial" w:hint="default"/>
      </w:rPr>
    </w:lvl>
    <w:lvl w:ilvl="5" w:tplc="229E5C82" w:tentative="1">
      <w:start w:val="1"/>
      <w:numFmt w:val="bullet"/>
      <w:lvlText w:val="•"/>
      <w:lvlJc w:val="left"/>
      <w:pPr>
        <w:tabs>
          <w:tab w:val="num" w:pos="4244"/>
        </w:tabs>
        <w:ind w:left="4244" w:hanging="360"/>
      </w:pPr>
      <w:rPr>
        <w:rFonts w:ascii="Arial" w:hAnsi="Arial" w:hint="default"/>
      </w:rPr>
    </w:lvl>
    <w:lvl w:ilvl="6" w:tplc="60B0CC1E" w:tentative="1">
      <w:start w:val="1"/>
      <w:numFmt w:val="bullet"/>
      <w:lvlText w:val="•"/>
      <w:lvlJc w:val="left"/>
      <w:pPr>
        <w:tabs>
          <w:tab w:val="num" w:pos="4964"/>
        </w:tabs>
        <w:ind w:left="4964" w:hanging="360"/>
      </w:pPr>
      <w:rPr>
        <w:rFonts w:ascii="Arial" w:hAnsi="Arial" w:hint="default"/>
      </w:rPr>
    </w:lvl>
    <w:lvl w:ilvl="7" w:tplc="326A74DC" w:tentative="1">
      <w:start w:val="1"/>
      <w:numFmt w:val="bullet"/>
      <w:lvlText w:val="•"/>
      <w:lvlJc w:val="left"/>
      <w:pPr>
        <w:tabs>
          <w:tab w:val="num" w:pos="5684"/>
        </w:tabs>
        <w:ind w:left="5684" w:hanging="360"/>
      </w:pPr>
      <w:rPr>
        <w:rFonts w:ascii="Arial" w:hAnsi="Arial" w:hint="default"/>
      </w:rPr>
    </w:lvl>
    <w:lvl w:ilvl="8" w:tplc="98BC075A" w:tentative="1">
      <w:start w:val="1"/>
      <w:numFmt w:val="bullet"/>
      <w:lvlText w:val="•"/>
      <w:lvlJc w:val="left"/>
      <w:pPr>
        <w:tabs>
          <w:tab w:val="num" w:pos="6404"/>
        </w:tabs>
        <w:ind w:left="6404" w:hanging="360"/>
      </w:pPr>
      <w:rPr>
        <w:rFonts w:ascii="Arial" w:hAnsi="Arial" w:hint="default"/>
      </w:rPr>
    </w:lvl>
  </w:abstractNum>
  <w:abstractNum w:abstractNumId="19" w15:restartNumberingAfterBreak="0">
    <w:nsid w:val="539E2563"/>
    <w:multiLevelType w:val="hybridMultilevel"/>
    <w:tmpl w:val="00889DEA"/>
    <w:lvl w:ilvl="0" w:tplc="9228866E">
      <w:start w:val="1"/>
      <w:numFmt w:val="bullet"/>
      <w:lvlText w:val="•"/>
      <w:lvlJc w:val="left"/>
      <w:pPr>
        <w:tabs>
          <w:tab w:val="num" w:pos="720"/>
        </w:tabs>
        <w:ind w:left="720" w:hanging="360"/>
      </w:pPr>
      <w:rPr>
        <w:rFonts w:ascii="Arial" w:hAnsi="Arial" w:hint="default"/>
      </w:rPr>
    </w:lvl>
    <w:lvl w:ilvl="1" w:tplc="98CA1858">
      <w:numFmt w:val="bullet"/>
      <w:lvlText w:val="–"/>
      <w:lvlJc w:val="left"/>
      <w:pPr>
        <w:tabs>
          <w:tab w:val="num" w:pos="1440"/>
        </w:tabs>
        <w:ind w:left="1440" w:hanging="360"/>
      </w:pPr>
      <w:rPr>
        <w:rFonts w:ascii="Arial" w:hAnsi="Arial" w:hint="default"/>
      </w:rPr>
    </w:lvl>
    <w:lvl w:ilvl="2" w:tplc="627E0632">
      <w:numFmt w:val="bullet"/>
      <w:lvlText w:val="•"/>
      <w:lvlJc w:val="left"/>
      <w:pPr>
        <w:tabs>
          <w:tab w:val="num" w:pos="2160"/>
        </w:tabs>
        <w:ind w:left="2160" w:hanging="360"/>
      </w:pPr>
      <w:rPr>
        <w:rFonts w:ascii="Arial" w:hAnsi="Arial" w:hint="default"/>
      </w:rPr>
    </w:lvl>
    <w:lvl w:ilvl="3" w:tplc="F1886F74" w:tentative="1">
      <w:start w:val="1"/>
      <w:numFmt w:val="bullet"/>
      <w:lvlText w:val="•"/>
      <w:lvlJc w:val="left"/>
      <w:pPr>
        <w:tabs>
          <w:tab w:val="num" w:pos="2880"/>
        </w:tabs>
        <w:ind w:left="2880" w:hanging="360"/>
      </w:pPr>
      <w:rPr>
        <w:rFonts w:ascii="Arial" w:hAnsi="Arial" w:hint="default"/>
      </w:rPr>
    </w:lvl>
    <w:lvl w:ilvl="4" w:tplc="2B12CE24" w:tentative="1">
      <w:start w:val="1"/>
      <w:numFmt w:val="bullet"/>
      <w:lvlText w:val="•"/>
      <w:lvlJc w:val="left"/>
      <w:pPr>
        <w:tabs>
          <w:tab w:val="num" w:pos="3600"/>
        </w:tabs>
        <w:ind w:left="3600" w:hanging="360"/>
      </w:pPr>
      <w:rPr>
        <w:rFonts w:ascii="Arial" w:hAnsi="Arial" w:hint="default"/>
      </w:rPr>
    </w:lvl>
    <w:lvl w:ilvl="5" w:tplc="DC3448F0" w:tentative="1">
      <w:start w:val="1"/>
      <w:numFmt w:val="bullet"/>
      <w:lvlText w:val="•"/>
      <w:lvlJc w:val="left"/>
      <w:pPr>
        <w:tabs>
          <w:tab w:val="num" w:pos="4320"/>
        </w:tabs>
        <w:ind w:left="4320" w:hanging="360"/>
      </w:pPr>
      <w:rPr>
        <w:rFonts w:ascii="Arial" w:hAnsi="Arial" w:hint="default"/>
      </w:rPr>
    </w:lvl>
    <w:lvl w:ilvl="6" w:tplc="85F81CF0" w:tentative="1">
      <w:start w:val="1"/>
      <w:numFmt w:val="bullet"/>
      <w:lvlText w:val="•"/>
      <w:lvlJc w:val="left"/>
      <w:pPr>
        <w:tabs>
          <w:tab w:val="num" w:pos="5040"/>
        </w:tabs>
        <w:ind w:left="5040" w:hanging="360"/>
      </w:pPr>
      <w:rPr>
        <w:rFonts w:ascii="Arial" w:hAnsi="Arial" w:hint="default"/>
      </w:rPr>
    </w:lvl>
    <w:lvl w:ilvl="7" w:tplc="80968900" w:tentative="1">
      <w:start w:val="1"/>
      <w:numFmt w:val="bullet"/>
      <w:lvlText w:val="•"/>
      <w:lvlJc w:val="left"/>
      <w:pPr>
        <w:tabs>
          <w:tab w:val="num" w:pos="5760"/>
        </w:tabs>
        <w:ind w:left="5760" w:hanging="360"/>
      </w:pPr>
      <w:rPr>
        <w:rFonts w:ascii="Arial" w:hAnsi="Arial" w:hint="default"/>
      </w:rPr>
    </w:lvl>
    <w:lvl w:ilvl="8" w:tplc="2A7C380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BB60EA3"/>
    <w:multiLevelType w:val="hybridMultilevel"/>
    <w:tmpl w:val="7B1C69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CA43885"/>
    <w:multiLevelType w:val="hybridMultilevel"/>
    <w:tmpl w:val="0F92D27E"/>
    <w:lvl w:ilvl="0" w:tplc="C73CCCC4">
      <w:start w:val="1"/>
      <w:numFmt w:val="bullet"/>
      <w:lvlText w:val="•"/>
      <w:lvlJc w:val="left"/>
      <w:pPr>
        <w:tabs>
          <w:tab w:val="num" w:pos="720"/>
        </w:tabs>
        <w:ind w:left="720" w:hanging="360"/>
      </w:pPr>
      <w:rPr>
        <w:rFonts w:ascii="Arial" w:hAnsi="Arial" w:hint="default"/>
      </w:rPr>
    </w:lvl>
    <w:lvl w:ilvl="1" w:tplc="01B2743E">
      <w:start w:val="1"/>
      <w:numFmt w:val="bullet"/>
      <w:lvlText w:val="•"/>
      <w:lvlJc w:val="left"/>
      <w:pPr>
        <w:tabs>
          <w:tab w:val="num" w:pos="1440"/>
        </w:tabs>
        <w:ind w:left="1440" w:hanging="360"/>
      </w:pPr>
      <w:rPr>
        <w:rFonts w:ascii="Arial" w:hAnsi="Arial" w:hint="default"/>
      </w:rPr>
    </w:lvl>
    <w:lvl w:ilvl="2" w:tplc="ECC6F2BC">
      <w:numFmt w:val="bullet"/>
      <w:lvlText w:val="•"/>
      <w:lvlJc w:val="left"/>
      <w:pPr>
        <w:tabs>
          <w:tab w:val="num" w:pos="2160"/>
        </w:tabs>
        <w:ind w:left="2160" w:hanging="360"/>
      </w:pPr>
      <w:rPr>
        <w:rFonts w:ascii="Arial" w:hAnsi="Arial" w:hint="default"/>
      </w:rPr>
    </w:lvl>
    <w:lvl w:ilvl="3" w:tplc="E0DE3D1A">
      <w:numFmt w:val="bullet"/>
      <w:lvlText w:val="–"/>
      <w:lvlJc w:val="left"/>
      <w:pPr>
        <w:tabs>
          <w:tab w:val="num" w:pos="2880"/>
        </w:tabs>
        <w:ind w:left="2880" w:hanging="360"/>
      </w:pPr>
      <w:rPr>
        <w:rFonts w:ascii="Arial" w:hAnsi="Arial" w:hint="default"/>
      </w:rPr>
    </w:lvl>
    <w:lvl w:ilvl="4" w:tplc="5E4CF79E">
      <w:numFmt w:val="bullet"/>
      <w:lvlText w:val="»"/>
      <w:lvlJc w:val="left"/>
      <w:pPr>
        <w:tabs>
          <w:tab w:val="num" w:pos="3600"/>
        </w:tabs>
        <w:ind w:left="3600" w:hanging="360"/>
      </w:pPr>
      <w:rPr>
        <w:rFonts w:ascii="Arial" w:hAnsi="Arial" w:hint="default"/>
      </w:rPr>
    </w:lvl>
    <w:lvl w:ilvl="5" w:tplc="FC700988" w:tentative="1">
      <w:start w:val="1"/>
      <w:numFmt w:val="bullet"/>
      <w:lvlText w:val="•"/>
      <w:lvlJc w:val="left"/>
      <w:pPr>
        <w:tabs>
          <w:tab w:val="num" w:pos="4320"/>
        </w:tabs>
        <w:ind w:left="4320" w:hanging="360"/>
      </w:pPr>
      <w:rPr>
        <w:rFonts w:ascii="Arial" w:hAnsi="Arial" w:hint="default"/>
      </w:rPr>
    </w:lvl>
    <w:lvl w:ilvl="6" w:tplc="211EC500" w:tentative="1">
      <w:start w:val="1"/>
      <w:numFmt w:val="bullet"/>
      <w:lvlText w:val="•"/>
      <w:lvlJc w:val="left"/>
      <w:pPr>
        <w:tabs>
          <w:tab w:val="num" w:pos="5040"/>
        </w:tabs>
        <w:ind w:left="5040" w:hanging="360"/>
      </w:pPr>
      <w:rPr>
        <w:rFonts w:ascii="Arial" w:hAnsi="Arial" w:hint="default"/>
      </w:rPr>
    </w:lvl>
    <w:lvl w:ilvl="7" w:tplc="136684E8" w:tentative="1">
      <w:start w:val="1"/>
      <w:numFmt w:val="bullet"/>
      <w:lvlText w:val="•"/>
      <w:lvlJc w:val="left"/>
      <w:pPr>
        <w:tabs>
          <w:tab w:val="num" w:pos="5760"/>
        </w:tabs>
        <w:ind w:left="5760" w:hanging="360"/>
      </w:pPr>
      <w:rPr>
        <w:rFonts w:ascii="Arial" w:hAnsi="Arial" w:hint="default"/>
      </w:rPr>
    </w:lvl>
    <w:lvl w:ilvl="8" w:tplc="42D4474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EAB126C"/>
    <w:multiLevelType w:val="hybridMultilevel"/>
    <w:tmpl w:val="B78C2C9C"/>
    <w:lvl w:ilvl="0" w:tplc="AE72F688">
      <w:start w:val="1"/>
      <w:numFmt w:val="bullet"/>
      <w:lvlText w:val="›"/>
      <w:lvlJc w:val="left"/>
      <w:pPr>
        <w:tabs>
          <w:tab w:val="num" w:pos="720"/>
        </w:tabs>
        <w:ind w:left="720" w:hanging="360"/>
      </w:pPr>
      <w:rPr>
        <w:rFonts w:ascii="Arial" w:hAnsi="Arial" w:hint="default"/>
      </w:rPr>
    </w:lvl>
    <w:lvl w:ilvl="1" w:tplc="728E3B76">
      <w:numFmt w:val="bullet"/>
      <w:lvlText w:val="–"/>
      <w:lvlJc w:val="left"/>
      <w:pPr>
        <w:tabs>
          <w:tab w:val="num" w:pos="1440"/>
        </w:tabs>
        <w:ind w:left="1440" w:hanging="360"/>
      </w:pPr>
      <w:rPr>
        <w:rFonts w:ascii="Ericsson Capital TT" w:hAnsi="Ericsson Capital TT" w:hint="default"/>
      </w:rPr>
    </w:lvl>
    <w:lvl w:ilvl="2" w:tplc="6CB02EC8">
      <w:numFmt w:val="bullet"/>
      <w:lvlText w:val="›"/>
      <w:lvlJc w:val="left"/>
      <w:pPr>
        <w:tabs>
          <w:tab w:val="num" w:pos="2160"/>
        </w:tabs>
        <w:ind w:left="2160" w:hanging="360"/>
      </w:pPr>
      <w:rPr>
        <w:rFonts w:ascii="Ericsson Capital TT" w:hAnsi="Ericsson Capital TT" w:hint="default"/>
      </w:rPr>
    </w:lvl>
    <w:lvl w:ilvl="3" w:tplc="39528EA8" w:tentative="1">
      <w:start w:val="1"/>
      <w:numFmt w:val="bullet"/>
      <w:lvlText w:val="›"/>
      <w:lvlJc w:val="left"/>
      <w:pPr>
        <w:tabs>
          <w:tab w:val="num" w:pos="2880"/>
        </w:tabs>
        <w:ind w:left="2880" w:hanging="360"/>
      </w:pPr>
      <w:rPr>
        <w:rFonts w:ascii="Arial" w:hAnsi="Arial" w:hint="default"/>
      </w:rPr>
    </w:lvl>
    <w:lvl w:ilvl="4" w:tplc="36223D58" w:tentative="1">
      <w:start w:val="1"/>
      <w:numFmt w:val="bullet"/>
      <w:lvlText w:val="›"/>
      <w:lvlJc w:val="left"/>
      <w:pPr>
        <w:tabs>
          <w:tab w:val="num" w:pos="3600"/>
        </w:tabs>
        <w:ind w:left="3600" w:hanging="360"/>
      </w:pPr>
      <w:rPr>
        <w:rFonts w:ascii="Arial" w:hAnsi="Arial" w:hint="default"/>
      </w:rPr>
    </w:lvl>
    <w:lvl w:ilvl="5" w:tplc="A9AA7948" w:tentative="1">
      <w:start w:val="1"/>
      <w:numFmt w:val="bullet"/>
      <w:lvlText w:val="›"/>
      <w:lvlJc w:val="left"/>
      <w:pPr>
        <w:tabs>
          <w:tab w:val="num" w:pos="4320"/>
        </w:tabs>
        <w:ind w:left="4320" w:hanging="360"/>
      </w:pPr>
      <w:rPr>
        <w:rFonts w:ascii="Arial" w:hAnsi="Arial" w:hint="default"/>
      </w:rPr>
    </w:lvl>
    <w:lvl w:ilvl="6" w:tplc="3D6CDE8C" w:tentative="1">
      <w:start w:val="1"/>
      <w:numFmt w:val="bullet"/>
      <w:lvlText w:val="›"/>
      <w:lvlJc w:val="left"/>
      <w:pPr>
        <w:tabs>
          <w:tab w:val="num" w:pos="5040"/>
        </w:tabs>
        <w:ind w:left="5040" w:hanging="360"/>
      </w:pPr>
      <w:rPr>
        <w:rFonts w:ascii="Arial" w:hAnsi="Arial" w:hint="default"/>
      </w:rPr>
    </w:lvl>
    <w:lvl w:ilvl="7" w:tplc="437C78A6" w:tentative="1">
      <w:start w:val="1"/>
      <w:numFmt w:val="bullet"/>
      <w:lvlText w:val="›"/>
      <w:lvlJc w:val="left"/>
      <w:pPr>
        <w:tabs>
          <w:tab w:val="num" w:pos="5760"/>
        </w:tabs>
        <w:ind w:left="5760" w:hanging="360"/>
      </w:pPr>
      <w:rPr>
        <w:rFonts w:ascii="Arial" w:hAnsi="Arial" w:hint="default"/>
      </w:rPr>
    </w:lvl>
    <w:lvl w:ilvl="8" w:tplc="0D9C896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9023C8B"/>
    <w:multiLevelType w:val="hybridMultilevel"/>
    <w:tmpl w:val="E3A2500C"/>
    <w:lvl w:ilvl="0" w:tplc="0409000B">
      <w:start w:val="1"/>
      <w:numFmt w:val="bullet"/>
      <w:lvlText w:val=""/>
      <w:lvlJc w:val="left"/>
      <w:pPr>
        <w:ind w:left="830" w:hanging="360"/>
      </w:pPr>
      <w:rPr>
        <w:rFonts w:ascii="Wingdings" w:hAnsi="Wingdings"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25" w15:restartNumberingAfterBreak="0">
    <w:nsid w:val="6DDC57C1"/>
    <w:multiLevelType w:val="hybridMultilevel"/>
    <w:tmpl w:val="A7CE0680"/>
    <w:lvl w:ilvl="0" w:tplc="D9B80D0E">
      <w:start w:val="1"/>
      <w:numFmt w:val="bullet"/>
      <w:lvlText w:val="•"/>
      <w:lvlJc w:val="left"/>
      <w:pPr>
        <w:tabs>
          <w:tab w:val="num" w:pos="720"/>
        </w:tabs>
        <w:ind w:left="720" w:hanging="360"/>
      </w:pPr>
      <w:rPr>
        <w:rFonts w:ascii="Arial" w:hAnsi="Arial" w:hint="default"/>
      </w:rPr>
    </w:lvl>
    <w:lvl w:ilvl="1" w:tplc="1202467E">
      <w:numFmt w:val="bullet"/>
      <w:lvlText w:val="–"/>
      <w:lvlJc w:val="left"/>
      <w:pPr>
        <w:tabs>
          <w:tab w:val="num" w:pos="1440"/>
        </w:tabs>
        <w:ind w:left="1440" w:hanging="360"/>
      </w:pPr>
      <w:rPr>
        <w:rFonts w:ascii="Arial" w:hAnsi="Arial" w:hint="default"/>
      </w:rPr>
    </w:lvl>
    <w:lvl w:ilvl="2" w:tplc="BE9ABAB2">
      <w:start w:val="1"/>
      <w:numFmt w:val="bullet"/>
      <w:lvlText w:val="•"/>
      <w:lvlJc w:val="left"/>
      <w:pPr>
        <w:tabs>
          <w:tab w:val="num" w:pos="2160"/>
        </w:tabs>
        <w:ind w:left="2160" w:hanging="360"/>
      </w:pPr>
      <w:rPr>
        <w:rFonts w:ascii="Arial" w:hAnsi="Arial" w:hint="default"/>
      </w:rPr>
    </w:lvl>
    <w:lvl w:ilvl="3" w:tplc="E8BAE912">
      <w:start w:val="1"/>
      <w:numFmt w:val="bullet"/>
      <w:lvlText w:val="•"/>
      <w:lvlJc w:val="left"/>
      <w:pPr>
        <w:tabs>
          <w:tab w:val="num" w:pos="2880"/>
        </w:tabs>
        <w:ind w:left="2880" w:hanging="360"/>
      </w:pPr>
      <w:rPr>
        <w:rFonts w:ascii="Arial" w:hAnsi="Arial" w:hint="default"/>
      </w:rPr>
    </w:lvl>
    <w:lvl w:ilvl="4" w:tplc="DC8A1F2E">
      <w:start w:val="1"/>
      <w:numFmt w:val="bullet"/>
      <w:lvlText w:val="•"/>
      <w:lvlJc w:val="left"/>
      <w:pPr>
        <w:tabs>
          <w:tab w:val="num" w:pos="3600"/>
        </w:tabs>
        <w:ind w:left="3600" w:hanging="360"/>
      </w:pPr>
      <w:rPr>
        <w:rFonts w:ascii="Arial" w:hAnsi="Arial" w:hint="default"/>
      </w:rPr>
    </w:lvl>
    <w:lvl w:ilvl="5" w:tplc="AB5446A6" w:tentative="1">
      <w:start w:val="1"/>
      <w:numFmt w:val="bullet"/>
      <w:lvlText w:val="•"/>
      <w:lvlJc w:val="left"/>
      <w:pPr>
        <w:tabs>
          <w:tab w:val="num" w:pos="4320"/>
        </w:tabs>
        <w:ind w:left="4320" w:hanging="360"/>
      </w:pPr>
      <w:rPr>
        <w:rFonts w:ascii="Arial" w:hAnsi="Arial" w:hint="default"/>
      </w:rPr>
    </w:lvl>
    <w:lvl w:ilvl="6" w:tplc="E37CCC5A" w:tentative="1">
      <w:start w:val="1"/>
      <w:numFmt w:val="bullet"/>
      <w:lvlText w:val="•"/>
      <w:lvlJc w:val="left"/>
      <w:pPr>
        <w:tabs>
          <w:tab w:val="num" w:pos="5040"/>
        </w:tabs>
        <w:ind w:left="5040" w:hanging="360"/>
      </w:pPr>
      <w:rPr>
        <w:rFonts w:ascii="Arial" w:hAnsi="Arial" w:hint="default"/>
      </w:rPr>
    </w:lvl>
    <w:lvl w:ilvl="7" w:tplc="1324AFB0" w:tentative="1">
      <w:start w:val="1"/>
      <w:numFmt w:val="bullet"/>
      <w:lvlText w:val="•"/>
      <w:lvlJc w:val="left"/>
      <w:pPr>
        <w:tabs>
          <w:tab w:val="num" w:pos="5760"/>
        </w:tabs>
        <w:ind w:left="5760" w:hanging="360"/>
      </w:pPr>
      <w:rPr>
        <w:rFonts w:ascii="Arial" w:hAnsi="Arial" w:hint="default"/>
      </w:rPr>
    </w:lvl>
    <w:lvl w:ilvl="8" w:tplc="7C0C572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326532B"/>
    <w:multiLevelType w:val="hybridMultilevel"/>
    <w:tmpl w:val="C26C5C8C"/>
    <w:lvl w:ilvl="0" w:tplc="CE449152">
      <w:start w:val="1"/>
      <w:numFmt w:val="bullet"/>
      <w:lvlText w:val="•"/>
      <w:lvlJc w:val="left"/>
      <w:pPr>
        <w:tabs>
          <w:tab w:val="num" w:pos="644"/>
        </w:tabs>
        <w:ind w:left="644" w:hanging="360"/>
      </w:pPr>
      <w:rPr>
        <w:rFonts w:ascii="Arial" w:hAnsi="Arial" w:hint="default"/>
      </w:rPr>
    </w:lvl>
    <w:lvl w:ilvl="1" w:tplc="89585862">
      <w:numFmt w:val="bullet"/>
      <w:lvlText w:val="–"/>
      <w:lvlJc w:val="left"/>
      <w:pPr>
        <w:tabs>
          <w:tab w:val="num" w:pos="1364"/>
        </w:tabs>
        <w:ind w:left="1364" w:hanging="360"/>
      </w:pPr>
      <w:rPr>
        <w:rFonts w:ascii="Arial" w:hAnsi="Arial" w:hint="default"/>
      </w:rPr>
    </w:lvl>
    <w:lvl w:ilvl="2" w:tplc="37120684">
      <w:numFmt w:val="bullet"/>
      <w:lvlText w:val="•"/>
      <w:lvlJc w:val="left"/>
      <w:pPr>
        <w:tabs>
          <w:tab w:val="num" w:pos="2084"/>
        </w:tabs>
        <w:ind w:left="2084" w:hanging="360"/>
      </w:pPr>
      <w:rPr>
        <w:rFonts w:ascii="Arial" w:hAnsi="Arial" w:hint="default"/>
      </w:rPr>
    </w:lvl>
    <w:lvl w:ilvl="3" w:tplc="7278C6B4" w:tentative="1">
      <w:start w:val="1"/>
      <w:numFmt w:val="bullet"/>
      <w:lvlText w:val="•"/>
      <w:lvlJc w:val="left"/>
      <w:pPr>
        <w:tabs>
          <w:tab w:val="num" w:pos="2804"/>
        </w:tabs>
        <w:ind w:left="2804" w:hanging="360"/>
      </w:pPr>
      <w:rPr>
        <w:rFonts w:ascii="Arial" w:hAnsi="Arial" w:hint="default"/>
      </w:rPr>
    </w:lvl>
    <w:lvl w:ilvl="4" w:tplc="A3B4C2E0" w:tentative="1">
      <w:start w:val="1"/>
      <w:numFmt w:val="bullet"/>
      <w:lvlText w:val="•"/>
      <w:lvlJc w:val="left"/>
      <w:pPr>
        <w:tabs>
          <w:tab w:val="num" w:pos="3524"/>
        </w:tabs>
        <w:ind w:left="3524" w:hanging="360"/>
      </w:pPr>
      <w:rPr>
        <w:rFonts w:ascii="Arial" w:hAnsi="Arial" w:hint="default"/>
      </w:rPr>
    </w:lvl>
    <w:lvl w:ilvl="5" w:tplc="B750000E" w:tentative="1">
      <w:start w:val="1"/>
      <w:numFmt w:val="bullet"/>
      <w:lvlText w:val="•"/>
      <w:lvlJc w:val="left"/>
      <w:pPr>
        <w:tabs>
          <w:tab w:val="num" w:pos="4244"/>
        </w:tabs>
        <w:ind w:left="4244" w:hanging="360"/>
      </w:pPr>
      <w:rPr>
        <w:rFonts w:ascii="Arial" w:hAnsi="Arial" w:hint="default"/>
      </w:rPr>
    </w:lvl>
    <w:lvl w:ilvl="6" w:tplc="5F2A5A52" w:tentative="1">
      <w:start w:val="1"/>
      <w:numFmt w:val="bullet"/>
      <w:lvlText w:val="•"/>
      <w:lvlJc w:val="left"/>
      <w:pPr>
        <w:tabs>
          <w:tab w:val="num" w:pos="4964"/>
        </w:tabs>
        <w:ind w:left="4964" w:hanging="360"/>
      </w:pPr>
      <w:rPr>
        <w:rFonts w:ascii="Arial" w:hAnsi="Arial" w:hint="default"/>
      </w:rPr>
    </w:lvl>
    <w:lvl w:ilvl="7" w:tplc="5018FA72" w:tentative="1">
      <w:start w:val="1"/>
      <w:numFmt w:val="bullet"/>
      <w:lvlText w:val="•"/>
      <w:lvlJc w:val="left"/>
      <w:pPr>
        <w:tabs>
          <w:tab w:val="num" w:pos="5684"/>
        </w:tabs>
        <w:ind w:left="5684" w:hanging="360"/>
      </w:pPr>
      <w:rPr>
        <w:rFonts w:ascii="Arial" w:hAnsi="Arial" w:hint="default"/>
      </w:rPr>
    </w:lvl>
    <w:lvl w:ilvl="8" w:tplc="9D820FCC" w:tentative="1">
      <w:start w:val="1"/>
      <w:numFmt w:val="bullet"/>
      <w:lvlText w:val="•"/>
      <w:lvlJc w:val="left"/>
      <w:pPr>
        <w:tabs>
          <w:tab w:val="num" w:pos="6404"/>
        </w:tabs>
        <w:ind w:left="6404" w:hanging="360"/>
      </w:pPr>
      <w:rPr>
        <w:rFonts w:ascii="Arial" w:hAnsi="Arial" w:hint="default"/>
      </w:rPr>
    </w:lvl>
  </w:abstractNum>
  <w:abstractNum w:abstractNumId="27" w15:restartNumberingAfterBreak="0">
    <w:nsid w:val="7D9F1AF6"/>
    <w:multiLevelType w:val="hybridMultilevel"/>
    <w:tmpl w:val="F09E9A0C"/>
    <w:lvl w:ilvl="0" w:tplc="63729AC4">
      <w:start w:val="1"/>
      <w:numFmt w:val="bullet"/>
      <w:lvlText w:val="•"/>
      <w:lvlJc w:val="left"/>
      <w:pPr>
        <w:tabs>
          <w:tab w:val="num" w:pos="720"/>
        </w:tabs>
        <w:ind w:left="720" w:hanging="360"/>
      </w:pPr>
      <w:rPr>
        <w:rFonts w:ascii="Arial" w:hAnsi="Arial" w:hint="default"/>
      </w:rPr>
    </w:lvl>
    <w:lvl w:ilvl="1" w:tplc="DE9CAA88">
      <w:numFmt w:val="bullet"/>
      <w:lvlText w:val="–"/>
      <w:lvlJc w:val="left"/>
      <w:pPr>
        <w:tabs>
          <w:tab w:val="num" w:pos="1440"/>
        </w:tabs>
        <w:ind w:left="1440" w:hanging="360"/>
      </w:pPr>
      <w:rPr>
        <w:rFonts w:ascii="Arial" w:hAnsi="Arial" w:hint="default"/>
      </w:rPr>
    </w:lvl>
    <w:lvl w:ilvl="2" w:tplc="9E407AF0" w:tentative="1">
      <w:start w:val="1"/>
      <w:numFmt w:val="bullet"/>
      <w:lvlText w:val="•"/>
      <w:lvlJc w:val="left"/>
      <w:pPr>
        <w:tabs>
          <w:tab w:val="num" w:pos="2160"/>
        </w:tabs>
        <w:ind w:left="2160" w:hanging="360"/>
      </w:pPr>
      <w:rPr>
        <w:rFonts w:ascii="Arial" w:hAnsi="Arial" w:hint="default"/>
      </w:rPr>
    </w:lvl>
    <w:lvl w:ilvl="3" w:tplc="F006DE8C" w:tentative="1">
      <w:start w:val="1"/>
      <w:numFmt w:val="bullet"/>
      <w:lvlText w:val="•"/>
      <w:lvlJc w:val="left"/>
      <w:pPr>
        <w:tabs>
          <w:tab w:val="num" w:pos="2880"/>
        </w:tabs>
        <w:ind w:left="2880" w:hanging="360"/>
      </w:pPr>
      <w:rPr>
        <w:rFonts w:ascii="Arial" w:hAnsi="Arial" w:hint="default"/>
      </w:rPr>
    </w:lvl>
    <w:lvl w:ilvl="4" w:tplc="46F81200" w:tentative="1">
      <w:start w:val="1"/>
      <w:numFmt w:val="bullet"/>
      <w:lvlText w:val="•"/>
      <w:lvlJc w:val="left"/>
      <w:pPr>
        <w:tabs>
          <w:tab w:val="num" w:pos="3600"/>
        </w:tabs>
        <w:ind w:left="3600" w:hanging="360"/>
      </w:pPr>
      <w:rPr>
        <w:rFonts w:ascii="Arial" w:hAnsi="Arial" w:hint="default"/>
      </w:rPr>
    </w:lvl>
    <w:lvl w:ilvl="5" w:tplc="E5EADF94" w:tentative="1">
      <w:start w:val="1"/>
      <w:numFmt w:val="bullet"/>
      <w:lvlText w:val="•"/>
      <w:lvlJc w:val="left"/>
      <w:pPr>
        <w:tabs>
          <w:tab w:val="num" w:pos="4320"/>
        </w:tabs>
        <w:ind w:left="4320" w:hanging="360"/>
      </w:pPr>
      <w:rPr>
        <w:rFonts w:ascii="Arial" w:hAnsi="Arial" w:hint="default"/>
      </w:rPr>
    </w:lvl>
    <w:lvl w:ilvl="6" w:tplc="E110A81A" w:tentative="1">
      <w:start w:val="1"/>
      <w:numFmt w:val="bullet"/>
      <w:lvlText w:val="•"/>
      <w:lvlJc w:val="left"/>
      <w:pPr>
        <w:tabs>
          <w:tab w:val="num" w:pos="5040"/>
        </w:tabs>
        <w:ind w:left="5040" w:hanging="360"/>
      </w:pPr>
      <w:rPr>
        <w:rFonts w:ascii="Arial" w:hAnsi="Arial" w:hint="default"/>
      </w:rPr>
    </w:lvl>
    <w:lvl w:ilvl="7" w:tplc="866EA8F4" w:tentative="1">
      <w:start w:val="1"/>
      <w:numFmt w:val="bullet"/>
      <w:lvlText w:val="•"/>
      <w:lvlJc w:val="left"/>
      <w:pPr>
        <w:tabs>
          <w:tab w:val="num" w:pos="5760"/>
        </w:tabs>
        <w:ind w:left="5760" w:hanging="360"/>
      </w:pPr>
      <w:rPr>
        <w:rFonts w:ascii="Arial" w:hAnsi="Arial" w:hint="default"/>
      </w:rPr>
    </w:lvl>
    <w:lvl w:ilvl="8" w:tplc="0C26494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28"/>
  </w:num>
  <w:num w:numId="2">
    <w:abstractNumId w:val="20"/>
  </w:num>
  <w:num w:numId="3">
    <w:abstractNumId w:val="8"/>
  </w:num>
  <w:num w:numId="4">
    <w:abstractNumId w:val="15"/>
  </w:num>
  <w:num w:numId="5">
    <w:abstractNumId w:val="26"/>
  </w:num>
  <w:num w:numId="6">
    <w:abstractNumId w:val="0"/>
  </w:num>
  <w:num w:numId="7">
    <w:abstractNumId w:val="27"/>
  </w:num>
  <w:num w:numId="8">
    <w:abstractNumId w:val="4"/>
  </w:num>
  <w:num w:numId="9">
    <w:abstractNumId w:val="18"/>
  </w:num>
  <w:num w:numId="10">
    <w:abstractNumId w:val="19"/>
  </w:num>
  <w:num w:numId="11">
    <w:abstractNumId w:val="9"/>
  </w:num>
  <w:num w:numId="12">
    <w:abstractNumId w:val="7"/>
  </w:num>
  <w:num w:numId="13">
    <w:abstractNumId w:val="14"/>
  </w:num>
  <w:num w:numId="14">
    <w:abstractNumId w:val="25"/>
  </w:num>
  <w:num w:numId="15">
    <w:abstractNumId w:val="17"/>
  </w:num>
  <w:num w:numId="16">
    <w:abstractNumId w:val="10"/>
  </w:num>
  <w:num w:numId="17">
    <w:abstractNumId w:val="16"/>
  </w:num>
  <w:num w:numId="18">
    <w:abstractNumId w:val="13"/>
  </w:num>
  <w:num w:numId="19">
    <w:abstractNumId w:val="22"/>
  </w:num>
  <w:num w:numId="20">
    <w:abstractNumId w:val="2"/>
  </w:num>
  <w:num w:numId="21">
    <w:abstractNumId w:val="1"/>
  </w:num>
  <w:num w:numId="22">
    <w:abstractNumId w:val="12"/>
  </w:num>
  <w:num w:numId="23">
    <w:abstractNumId w:val="11"/>
  </w:num>
  <w:num w:numId="24">
    <w:abstractNumId w:val="5"/>
  </w:num>
  <w:num w:numId="25">
    <w:abstractNumId w:val="21"/>
  </w:num>
  <w:num w:numId="26">
    <w:abstractNumId w:val="6"/>
  </w:num>
  <w:num w:numId="27">
    <w:abstractNumId w:val="23"/>
  </w:num>
  <w:num w:numId="28">
    <w:abstractNumId w:val="3"/>
  </w:num>
  <w:num w:numId="29">
    <w:abstractNumId w:val="2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PersonalInformation/>
  <w:removeDateAndTime/>
  <w:printFractionalCharacterWidth/>
  <w:proofState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41A"/>
    <w:rsid w:val="00001CEA"/>
    <w:rsid w:val="00001DAA"/>
    <w:rsid w:val="00001DC6"/>
    <w:rsid w:val="00002141"/>
    <w:rsid w:val="000037A9"/>
    <w:rsid w:val="00003FC8"/>
    <w:rsid w:val="000047D2"/>
    <w:rsid w:val="00004D1B"/>
    <w:rsid w:val="00006032"/>
    <w:rsid w:val="00006C3B"/>
    <w:rsid w:val="000073FB"/>
    <w:rsid w:val="00007E62"/>
    <w:rsid w:val="00010C99"/>
    <w:rsid w:val="0001114B"/>
    <w:rsid w:val="00011706"/>
    <w:rsid w:val="00011C86"/>
    <w:rsid w:val="00011CB1"/>
    <w:rsid w:val="00012342"/>
    <w:rsid w:val="00012982"/>
    <w:rsid w:val="00012D27"/>
    <w:rsid w:val="00013B62"/>
    <w:rsid w:val="00013D9A"/>
    <w:rsid w:val="00014117"/>
    <w:rsid w:val="00014165"/>
    <w:rsid w:val="0001425E"/>
    <w:rsid w:val="00014BAE"/>
    <w:rsid w:val="000150C8"/>
    <w:rsid w:val="0001601E"/>
    <w:rsid w:val="00016D52"/>
    <w:rsid w:val="00017714"/>
    <w:rsid w:val="0001787A"/>
    <w:rsid w:val="00017A14"/>
    <w:rsid w:val="00017C4E"/>
    <w:rsid w:val="00017D5A"/>
    <w:rsid w:val="00021364"/>
    <w:rsid w:val="00021EAF"/>
    <w:rsid w:val="000227D1"/>
    <w:rsid w:val="0002283B"/>
    <w:rsid w:val="00022C8F"/>
    <w:rsid w:val="00022D26"/>
    <w:rsid w:val="00022E45"/>
    <w:rsid w:val="00023186"/>
    <w:rsid w:val="000234DE"/>
    <w:rsid w:val="000238DC"/>
    <w:rsid w:val="00023B36"/>
    <w:rsid w:val="00024080"/>
    <w:rsid w:val="000248B0"/>
    <w:rsid w:val="000248E6"/>
    <w:rsid w:val="00024991"/>
    <w:rsid w:val="000249EB"/>
    <w:rsid w:val="00024AEF"/>
    <w:rsid w:val="00024EB7"/>
    <w:rsid w:val="00024FBC"/>
    <w:rsid w:val="00025547"/>
    <w:rsid w:val="00025DD5"/>
    <w:rsid w:val="000260AB"/>
    <w:rsid w:val="000262D9"/>
    <w:rsid w:val="000266DE"/>
    <w:rsid w:val="00026800"/>
    <w:rsid w:val="00026AC6"/>
    <w:rsid w:val="00026CBB"/>
    <w:rsid w:val="00027718"/>
    <w:rsid w:val="00027EED"/>
    <w:rsid w:val="000300A3"/>
    <w:rsid w:val="000303C2"/>
    <w:rsid w:val="00031048"/>
    <w:rsid w:val="00032416"/>
    <w:rsid w:val="00032519"/>
    <w:rsid w:val="00032819"/>
    <w:rsid w:val="000331FE"/>
    <w:rsid w:val="0003350F"/>
    <w:rsid w:val="0003435F"/>
    <w:rsid w:val="00034622"/>
    <w:rsid w:val="0003548C"/>
    <w:rsid w:val="000358A0"/>
    <w:rsid w:val="000363EA"/>
    <w:rsid w:val="00036420"/>
    <w:rsid w:val="00036646"/>
    <w:rsid w:val="00036E73"/>
    <w:rsid w:val="000374C6"/>
    <w:rsid w:val="00037A4A"/>
    <w:rsid w:val="00040C18"/>
    <w:rsid w:val="00041292"/>
    <w:rsid w:val="00041B14"/>
    <w:rsid w:val="000421B8"/>
    <w:rsid w:val="0004248E"/>
    <w:rsid w:val="000436AB"/>
    <w:rsid w:val="000437C1"/>
    <w:rsid w:val="00044315"/>
    <w:rsid w:val="00044D8D"/>
    <w:rsid w:val="00044ED8"/>
    <w:rsid w:val="00045494"/>
    <w:rsid w:val="000456A6"/>
    <w:rsid w:val="0004582E"/>
    <w:rsid w:val="000463C2"/>
    <w:rsid w:val="00046D32"/>
    <w:rsid w:val="000479C3"/>
    <w:rsid w:val="00047AAD"/>
    <w:rsid w:val="0005017E"/>
    <w:rsid w:val="0005034B"/>
    <w:rsid w:val="00050919"/>
    <w:rsid w:val="00051D14"/>
    <w:rsid w:val="00052320"/>
    <w:rsid w:val="000524B3"/>
    <w:rsid w:val="00052E7F"/>
    <w:rsid w:val="00052EC7"/>
    <w:rsid w:val="000541FE"/>
    <w:rsid w:val="0005420D"/>
    <w:rsid w:val="000552F1"/>
    <w:rsid w:val="0005598B"/>
    <w:rsid w:val="0005667F"/>
    <w:rsid w:val="00056991"/>
    <w:rsid w:val="00056B00"/>
    <w:rsid w:val="00056C61"/>
    <w:rsid w:val="00057513"/>
    <w:rsid w:val="00057660"/>
    <w:rsid w:val="000579EF"/>
    <w:rsid w:val="00057A6E"/>
    <w:rsid w:val="00057CCD"/>
    <w:rsid w:val="00057F51"/>
    <w:rsid w:val="00060913"/>
    <w:rsid w:val="00060F90"/>
    <w:rsid w:val="00061C41"/>
    <w:rsid w:val="00062363"/>
    <w:rsid w:val="000627C9"/>
    <w:rsid w:val="00062C13"/>
    <w:rsid w:val="00062C3F"/>
    <w:rsid w:val="00062DDD"/>
    <w:rsid w:val="00064133"/>
    <w:rsid w:val="00064C2A"/>
    <w:rsid w:val="000656E5"/>
    <w:rsid w:val="00065806"/>
    <w:rsid w:val="00065BA2"/>
    <w:rsid w:val="000666B9"/>
    <w:rsid w:val="000666E3"/>
    <w:rsid w:val="00066770"/>
    <w:rsid w:val="00066A1D"/>
    <w:rsid w:val="00066AF8"/>
    <w:rsid w:val="00066F64"/>
    <w:rsid w:val="00067BBE"/>
    <w:rsid w:val="00067E0D"/>
    <w:rsid w:val="00070219"/>
    <w:rsid w:val="00070272"/>
    <w:rsid w:val="0007033B"/>
    <w:rsid w:val="000708E5"/>
    <w:rsid w:val="00070C84"/>
    <w:rsid w:val="00070DF6"/>
    <w:rsid w:val="0007121A"/>
    <w:rsid w:val="00071E4C"/>
    <w:rsid w:val="000726A3"/>
    <w:rsid w:val="0007288B"/>
    <w:rsid w:val="000739EC"/>
    <w:rsid w:val="00073C7D"/>
    <w:rsid w:val="00074090"/>
    <w:rsid w:val="000742B1"/>
    <w:rsid w:val="00074642"/>
    <w:rsid w:val="00075305"/>
    <w:rsid w:val="00075BF3"/>
    <w:rsid w:val="0007610F"/>
    <w:rsid w:val="00076AB2"/>
    <w:rsid w:val="0007728E"/>
    <w:rsid w:val="00077E39"/>
    <w:rsid w:val="00080347"/>
    <w:rsid w:val="0008062A"/>
    <w:rsid w:val="000807A2"/>
    <w:rsid w:val="00080821"/>
    <w:rsid w:val="00080BEE"/>
    <w:rsid w:val="0008144A"/>
    <w:rsid w:val="00081781"/>
    <w:rsid w:val="000823F4"/>
    <w:rsid w:val="0008258D"/>
    <w:rsid w:val="000839E3"/>
    <w:rsid w:val="00083E10"/>
    <w:rsid w:val="00083E1A"/>
    <w:rsid w:val="000840DE"/>
    <w:rsid w:val="000841E7"/>
    <w:rsid w:val="00084603"/>
    <w:rsid w:val="00085C53"/>
    <w:rsid w:val="00086174"/>
    <w:rsid w:val="000863BD"/>
    <w:rsid w:val="0008685F"/>
    <w:rsid w:val="00086EDA"/>
    <w:rsid w:val="000870ED"/>
    <w:rsid w:val="0008744E"/>
    <w:rsid w:val="000901E2"/>
    <w:rsid w:val="000906F8"/>
    <w:rsid w:val="0009079C"/>
    <w:rsid w:val="00090CCB"/>
    <w:rsid w:val="000918A3"/>
    <w:rsid w:val="00091C4A"/>
    <w:rsid w:val="000924E7"/>
    <w:rsid w:val="00092695"/>
    <w:rsid w:val="00092B03"/>
    <w:rsid w:val="0009399D"/>
    <w:rsid w:val="00093F4E"/>
    <w:rsid w:val="000940F3"/>
    <w:rsid w:val="00094654"/>
    <w:rsid w:val="00094959"/>
    <w:rsid w:val="000949CA"/>
    <w:rsid w:val="00094AAD"/>
    <w:rsid w:val="00094AFD"/>
    <w:rsid w:val="00094F91"/>
    <w:rsid w:val="00095FF6"/>
    <w:rsid w:val="000964C1"/>
    <w:rsid w:val="000968A7"/>
    <w:rsid w:val="00096D4C"/>
    <w:rsid w:val="00096D84"/>
    <w:rsid w:val="000977F1"/>
    <w:rsid w:val="000979B3"/>
    <w:rsid w:val="000A060B"/>
    <w:rsid w:val="000A0AC8"/>
    <w:rsid w:val="000A13B5"/>
    <w:rsid w:val="000A2152"/>
    <w:rsid w:val="000A2A4C"/>
    <w:rsid w:val="000A2C2A"/>
    <w:rsid w:val="000A3A6D"/>
    <w:rsid w:val="000A4BEB"/>
    <w:rsid w:val="000A5060"/>
    <w:rsid w:val="000A5631"/>
    <w:rsid w:val="000A5806"/>
    <w:rsid w:val="000A5BF1"/>
    <w:rsid w:val="000A68B1"/>
    <w:rsid w:val="000A693F"/>
    <w:rsid w:val="000A6DC1"/>
    <w:rsid w:val="000A6F20"/>
    <w:rsid w:val="000A70C7"/>
    <w:rsid w:val="000A78BB"/>
    <w:rsid w:val="000A79E8"/>
    <w:rsid w:val="000A7AAA"/>
    <w:rsid w:val="000A7BFF"/>
    <w:rsid w:val="000B04B5"/>
    <w:rsid w:val="000B0F93"/>
    <w:rsid w:val="000B27A6"/>
    <w:rsid w:val="000B2A11"/>
    <w:rsid w:val="000B2EC1"/>
    <w:rsid w:val="000B2F2F"/>
    <w:rsid w:val="000B34AA"/>
    <w:rsid w:val="000B38BD"/>
    <w:rsid w:val="000B3926"/>
    <w:rsid w:val="000B3A60"/>
    <w:rsid w:val="000B44E3"/>
    <w:rsid w:val="000B4BE7"/>
    <w:rsid w:val="000B50FE"/>
    <w:rsid w:val="000B5426"/>
    <w:rsid w:val="000B55E3"/>
    <w:rsid w:val="000B59B0"/>
    <w:rsid w:val="000B5A2C"/>
    <w:rsid w:val="000B6390"/>
    <w:rsid w:val="000B662A"/>
    <w:rsid w:val="000B75E2"/>
    <w:rsid w:val="000B7849"/>
    <w:rsid w:val="000B7D56"/>
    <w:rsid w:val="000B7FEF"/>
    <w:rsid w:val="000C056F"/>
    <w:rsid w:val="000C0AFC"/>
    <w:rsid w:val="000C0BD0"/>
    <w:rsid w:val="000C0F25"/>
    <w:rsid w:val="000C1A33"/>
    <w:rsid w:val="000C2719"/>
    <w:rsid w:val="000C2859"/>
    <w:rsid w:val="000C2B07"/>
    <w:rsid w:val="000C2B76"/>
    <w:rsid w:val="000C2BC4"/>
    <w:rsid w:val="000C300F"/>
    <w:rsid w:val="000C3222"/>
    <w:rsid w:val="000C357F"/>
    <w:rsid w:val="000C375D"/>
    <w:rsid w:val="000C3BCA"/>
    <w:rsid w:val="000C3EB5"/>
    <w:rsid w:val="000C3FF8"/>
    <w:rsid w:val="000C49C8"/>
    <w:rsid w:val="000C5676"/>
    <w:rsid w:val="000C5C44"/>
    <w:rsid w:val="000C60C5"/>
    <w:rsid w:val="000C674F"/>
    <w:rsid w:val="000C6B63"/>
    <w:rsid w:val="000C6B9D"/>
    <w:rsid w:val="000C6BCA"/>
    <w:rsid w:val="000C6D3B"/>
    <w:rsid w:val="000C70BC"/>
    <w:rsid w:val="000C7278"/>
    <w:rsid w:val="000C7A09"/>
    <w:rsid w:val="000C7AE6"/>
    <w:rsid w:val="000C7E61"/>
    <w:rsid w:val="000D06C8"/>
    <w:rsid w:val="000D0989"/>
    <w:rsid w:val="000D0B41"/>
    <w:rsid w:val="000D17A7"/>
    <w:rsid w:val="000D21CF"/>
    <w:rsid w:val="000D23D1"/>
    <w:rsid w:val="000D24B9"/>
    <w:rsid w:val="000D24D4"/>
    <w:rsid w:val="000D27D3"/>
    <w:rsid w:val="000D2911"/>
    <w:rsid w:val="000D2D53"/>
    <w:rsid w:val="000D2E4D"/>
    <w:rsid w:val="000D31E6"/>
    <w:rsid w:val="000D33C2"/>
    <w:rsid w:val="000D374C"/>
    <w:rsid w:val="000D42AA"/>
    <w:rsid w:val="000D4308"/>
    <w:rsid w:val="000D4397"/>
    <w:rsid w:val="000D53F9"/>
    <w:rsid w:val="000D5CD5"/>
    <w:rsid w:val="000D6641"/>
    <w:rsid w:val="000D674D"/>
    <w:rsid w:val="000D6A5E"/>
    <w:rsid w:val="000D76DF"/>
    <w:rsid w:val="000D7B74"/>
    <w:rsid w:val="000D7DAC"/>
    <w:rsid w:val="000E05B1"/>
    <w:rsid w:val="000E0E63"/>
    <w:rsid w:val="000E1155"/>
    <w:rsid w:val="000E157E"/>
    <w:rsid w:val="000E174F"/>
    <w:rsid w:val="000E1C18"/>
    <w:rsid w:val="000E1E85"/>
    <w:rsid w:val="000E2ADE"/>
    <w:rsid w:val="000E2B75"/>
    <w:rsid w:val="000E2C22"/>
    <w:rsid w:val="000E2C8A"/>
    <w:rsid w:val="000E36AC"/>
    <w:rsid w:val="000E3B5E"/>
    <w:rsid w:val="000E40FB"/>
    <w:rsid w:val="000E42FE"/>
    <w:rsid w:val="000E445B"/>
    <w:rsid w:val="000E4596"/>
    <w:rsid w:val="000E5640"/>
    <w:rsid w:val="000E5E0B"/>
    <w:rsid w:val="000E5E42"/>
    <w:rsid w:val="000E63D2"/>
    <w:rsid w:val="000E63FB"/>
    <w:rsid w:val="000E7499"/>
    <w:rsid w:val="000E7B71"/>
    <w:rsid w:val="000E7ED7"/>
    <w:rsid w:val="000E7F91"/>
    <w:rsid w:val="000F08EC"/>
    <w:rsid w:val="000F0DD5"/>
    <w:rsid w:val="000F1B1D"/>
    <w:rsid w:val="000F1DA8"/>
    <w:rsid w:val="000F224B"/>
    <w:rsid w:val="000F311A"/>
    <w:rsid w:val="000F3291"/>
    <w:rsid w:val="000F3910"/>
    <w:rsid w:val="000F3D29"/>
    <w:rsid w:val="000F41F4"/>
    <w:rsid w:val="000F42E5"/>
    <w:rsid w:val="000F522D"/>
    <w:rsid w:val="000F551A"/>
    <w:rsid w:val="000F566C"/>
    <w:rsid w:val="000F5A73"/>
    <w:rsid w:val="000F5D9F"/>
    <w:rsid w:val="000F614F"/>
    <w:rsid w:val="000F6226"/>
    <w:rsid w:val="000F6A4F"/>
    <w:rsid w:val="000F774D"/>
    <w:rsid w:val="000F7C61"/>
    <w:rsid w:val="000F7EAE"/>
    <w:rsid w:val="000F7F3F"/>
    <w:rsid w:val="0010079A"/>
    <w:rsid w:val="00100904"/>
    <w:rsid w:val="00100BDE"/>
    <w:rsid w:val="00100D60"/>
    <w:rsid w:val="00100EF3"/>
    <w:rsid w:val="001014B6"/>
    <w:rsid w:val="00101CFB"/>
    <w:rsid w:val="0010266D"/>
    <w:rsid w:val="00102A1C"/>
    <w:rsid w:val="001030F5"/>
    <w:rsid w:val="0010390B"/>
    <w:rsid w:val="00103969"/>
    <w:rsid w:val="001039FD"/>
    <w:rsid w:val="00105015"/>
    <w:rsid w:val="001050DA"/>
    <w:rsid w:val="001052C8"/>
    <w:rsid w:val="00105A5B"/>
    <w:rsid w:val="00106338"/>
    <w:rsid w:val="00106F0C"/>
    <w:rsid w:val="00107512"/>
    <w:rsid w:val="00110126"/>
    <w:rsid w:val="00110BE2"/>
    <w:rsid w:val="001113C7"/>
    <w:rsid w:val="00111663"/>
    <w:rsid w:val="00111E13"/>
    <w:rsid w:val="0011391A"/>
    <w:rsid w:val="00113A8E"/>
    <w:rsid w:val="00114077"/>
    <w:rsid w:val="00114245"/>
    <w:rsid w:val="001145A9"/>
    <w:rsid w:val="00114877"/>
    <w:rsid w:val="00114934"/>
    <w:rsid w:val="00115EC3"/>
    <w:rsid w:val="001168B7"/>
    <w:rsid w:val="001168DF"/>
    <w:rsid w:val="00116A17"/>
    <w:rsid w:val="00117479"/>
    <w:rsid w:val="0012003F"/>
    <w:rsid w:val="001201A2"/>
    <w:rsid w:val="00120642"/>
    <w:rsid w:val="00120689"/>
    <w:rsid w:val="00120812"/>
    <w:rsid w:val="00120CA6"/>
    <w:rsid w:val="00120E4A"/>
    <w:rsid w:val="001210D4"/>
    <w:rsid w:val="00121791"/>
    <w:rsid w:val="0012191D"/>
    <w:rsid w:val="00121C1B"/>
    <w:rsid w:val="00121D5C"/>
    <w:rsid w:val="00122174"/>
    <w:rsid w:val="0012245A"/>
    <w:rsid w:val="0012261A"/>
    <w:rsid w:val="00122734"/>
    <w:rsid w:val="0012275A"/>
    <w:rsid w:val="001227E8"/>
    <w:rsid w:val="00122A1D"/>
    <w:rsid w:val="00122FAA"/>
    <w:rsid w:val="00123540"/>
    <w:rsid w:val="001238DE"/>
    <w:rsid w:val="00123A77"/>
    <w:rsid w:val="00123B27"/>
    <w:rsid w:val="001240A6"/>
    <w:rsid w:val="001248AD"/>
    <w:rsid w:val="0012501E"/>
    <w:rsid w:val="0012519F"/>
    <w:rsid w:val="00125209"/>
    <w:rsid w:val="0012582D"/>
    <w:rsid w:val="00125DD0"/>
    <w:rsid w:val="00126023"/>
    <w:rsid w:val="001269A1"/>
    <w:rsid w:val="00126A0D"/>
    <w:rsid w:val="00126A83"/>
    <w:rsid w:val="00126AFB"/>
    <w:rsid w:val="00126B51"/>
    <w:rsid w:val="00126E1B"/>
    <w:rsid w:val="00127107"/>
    <w:rsid w:val="00130130"/>
    <w:rsid w:val="001301AC"/>
    <w:rsid w:val="00130215"/>
    <w:rsid w:val="00130BB4"/>
    <w:rsid w:val="00131500"/>
    <w:rsid w:val="00131CAD"/>
    <w:rsid w:val="0013265C"/>
    <w:rsid w:val="001327A1"/>
    <w:rsid w:val="00132C26"/>
    <w:rsid w:val="00133496"/>
    <w:rsid w:val="001334AF"/>
    <w:rsid w:val="001334ED"/>
    <w:rsid w:val="00133682"/>
    <w:rsid w:val="001336DC"/>
    <w:rsid w:val="001346FB"/>
    <w:rsid w:val="00135077"/>
    <w:rsid w:val="00135676"/>
    <w:rsid w:val="00135E6A"/>
    <w:rsid w:val="001367E8"/>
    <w:rsid w:val="00136E4B"/>
    <w:rsid w:val="001371D2"/>
    <w:rsid w:val="0013766A"/>
    <w:rsid w:val="00137DD1"/>
    <w:rsid w:val="0014031F"/>
    <w:rsid w:val="001403C8"/>
    <w:rsid w:val="0014096A"/>
    <w:rsid w:val="00140AD3"/>
    <w:rsid w:val="00140C55"/>
    <w:rsid w:val="00140D30"/>
    <w:rsid w:val="0014211A"/>
    <w:rsid w:val="00143060"/>
    <w:rsid w:val="0014330B"/>
    <w:rsid w:val="001434BE"/>
    <w:rsid w:val="0014369D"/>
    <w:rsid w:val="00143A83"/>
    <w:rsid w:val="00143F5F"/>
    <w:rsid w:val="00144042"/>
    <w:rsid w:val="00144674"/>
    <w:rsid w:val="001448F9"/>
    <w:rsid w:val="00144A1C"/>
    <w:rsid w:val="00144D7D"/>
    <w:rsid w:val="00145179"/>
    <w:rsid w:val="00145726"/>
    <w:rsid w:val="00145C2B"/>
    <w:rsid w:val="00146A54"/>
    <w:rsid w:val="001475D2"/>
    <w:rsid w:val="001475D7"/>
    <w:rsid w:val="00147B38"/>
    <w:rsid w:val="00147CB6"/>
    <w:rsid w:val="00147D79"/>
    <w:rsid w:val="00150963"/>
    <w:rsid w:val="00150A93"/>
    <w:rsid w:val="00150D21"/>
    <w:rsid w:val="001511FE"/>
    <w:rsid w:val="00151F8C"/>
    <w:rsid w:val="001527C3"/>
    <w:rsid w:val="001528A6"/>
    <w:rsid w:val="00152AAD"/>
    <w:rsid w:val="00152BA4"/>
    <w:rsid w:val="00152E2D"/>
    <w:rsid w:val="00153B5D"/>
    <w:rsid w:val="00153EB0"/>
    <w:rsid w:val="001544B5"/>
    <w:rsid w:val="00154648"/>
    <w:rsid w:val="00154D67"/>
    <w:rsid w:val="00154F19"/>
    <w:rsid w:val="001555A4"/>
    <w:rsid w:val="00155ACB"/>
    <w:rsid w:val="0015609A"/>
    <w:rsid w:val="0015655C"/>
    <w:rsid w:val="00156C21"/>
    <w:rsid w:val="00156D46"/>
    <w:rsid w:val="0015739F"/>
    <w:rsid w:val="001603A2"/>
    <w:rsid w:val="001605C1"/>
    <w:rsid w:val="00160FB5"/>
    <w:rsid w:val="0016119A"/>
    <w:rsid w:val="001613CE"/>
    <w:rsid w:val="0016142B"/>
    <w:rsid w:val="00161499"/>
    <w:rsid w:val="001618D2"/>
    <w:rsid w:val="00162321"/>
    <w:rsid w:val="0016259D"/>
    <w:rsid w:val="0016286D"/>
    <w:rsid w:val="00162BEC"/>
    <w:rsid w:val="00162BED"/>
    <w:rsid w:val="00163842"/>
    <w:rsid w:val="0016479A"/>
    <w:rsid w:val="00164E7E"/>
    <w:rsid w:val="0016508B"/>
    <w:rsid w:val="001650B8"/>
    <w:rsid w:val="0016516D"/>
    <w:rsid w:val="00165F32"/>
    <w:rsid w:val="00166915"/>
    <w:rsid w:val="00167609"/>
    <w:rsid w:val="00167C2C"/>
    <w:rsid w:val="0017027A"/>
    <w:rsid w:val="00170421"/>
    <w:rsid w:val="00170543"/>
    <w:rsid w:val="00170690"/>
    <w:rsid w:val="00170AE2"/>
    <w:rsid w:val="0017102C"/>
    <w:rsid w:val="00171087"/>
    <w:rsid w:val="00171E27"/>
    <w:rsid w:val="00172063"/>
    <w:rsid w:val="0017274D"/>
    <w:rsid w:val="001727E6"/>
    <w:rsid w:val="001731A3"/>
    <w:rsid w:val="001732DB"/>
    <w:rsid w:val="001734FD"/>
    <w:rsid w:val="00173AF8"/>
    <w:rsid w:val="00173B1E"/>
    <w:rsid w:val="00173DB5"/>
    <w:rsid w:val="00174DC1"/>
    <w:rsid w:val="00174F8B"/>
    <w:rsid w:val="001751CC"/>
    <w:rsid w:val="00175577"/>
    <w:rsid w:val="00175723"/>
    <w:rsid w:val="00175C09"/>
    <w:rsid w:val="00177DDF"/>
    <w:rsid w:val="00177E54"/>
    <w:rsid w:val="00177EDD"/>
    <w:rsid w:val="00181530"/>
    <w:rsid w:val="00182186"/>
    <w:rsid w:val="00182785"/>
    <w:rsid w:val="00182D90"/>
    <w:rsid w:val="00182F13"/>
    <w:rsid w:val="00183D4E"/>
    <w:rsid w:val="00183E33"/>
    <w:rsid w:val="00183F39"/>
    <w:rsid w:val="001843D4"/>
    <w:rsid w:val="00184CB5"/>
    <w:rsid w:val="00184FB6"/>
    <w:rsid w:val="0018519D"/>
    <w:rsid w:val="00185F08"/>
    <w:rsid w:val="00186527"/>
    <w:rsid w:val="00186B18"/>
    <w:rsid w:val="001878BF"/>
    <w:rsid w:val="001878FE"/>
    <w:rsid w:val="00187976"/>
    <w:rsid w:val="00187FA5"/>
    <w:rsid w:val="00190051"/>
    <w:rsid w:val="0019011E"/>
    <w:rsid w:val="0019028C"/>
    <w:rsid w:val="00190764"/>
    <w:rsid w:val="0019086A"/>
    <w:rsid w:val="00190AB1"/>
    <w:rsid w:val="00191030"/>
    <w:rsid w:val="00191BA5"/>
    <w:rsid w:val="001920A5"/>
    <w:rsid w:val="00192E71"/>
    <w:rsid w:val="001930D2"/>
    <w:rsid w:val="001931C1"/>
    <w:rsid w:val="0019330F"/>
    <w:rsid w:val="0019345A"/>
    <w:rsid w:val="00193491"/>
    <w:rsid w:val="00193516"/>
    <w:rsid w:val="0019382E"/>
    <w:rsid w:val="00193CD3"/>
    <w:rsid w:val="00193CF5"/>
    <w:rsid w:val="00193D4A"/>
    <w:rsid w:val="001941ED"/>
    <w:rsid w:val="00194212"/>
    <w:rsid w:val="00194385"/>
    <w:rsid w:val="001946E1"/>
    <w:rsid w:val="00195353"/>
    <w:rsid w:val="00195BD8"/>
    <w:rsid w:val="00195EC3"/>
    <w:rsid w:val="00195ECF"/>
    <w:rsid w:val="001961C9"/>
    <w:rsid w:val="001962F6"/>
    <w:rsid w:val="001965ED"/>
    <w:rsid w:val="001966EF"/>
    <w:rsid w:val="00196D4A"/>
    <w:rsid w:val="00197406"/>
    <w:rsid w:val="00197434"/>
    <w:rsid w:val="0019770D"/>
    <w:rsid w:val="00197B70"/>
    <w:rsid w:val="001A003A"/>
    <w:rsid w:val="001A0172"/>
    <w:rsid w:val="001A01DA"/>
    <w:rsid w:val="001A02F2"/>
    <w:rsid w:val="001A0454"/>
    <w:rsid w:val="001A08A9"/>
    <w:rsid w:val="001A115F"/>
    <w:rsid w:val="001A13B3"/>
    <w:rsid w:val="001A18CF"/>
    <w:rsid w:val="001A21A6"/>
    <w:rsid w:val="001A28D8"/>
    <w:rsid w:val="001A29C1"/>
    <w:rsid w:val="001A3137"/>
    <w:rsid w:val="001A328E"/>
    <w:rsid w:val="001A3600"/>
    <w:rsid w:val="001A4725"/>
    <w:rsid w:val="001A4914"/>
    <w:rsid w:val="001A4A47"/>
    <w:rsid w:val="001A5517"/>
    <w:rsid w:val="001A66EA"/>
    <w:rsid w:val="001A6D1B"/>
    <w:rsid w:val="001A6F80"/>
    <w:rsid w:val="001A7126"/>
    <w:rsid w:val="001A7DC3"/>
    <w:rsid w:val="001B0197"/>
    <w:rsid w:val="001B0248"/>
    <w:rsid w:val="001B072D"/>
    <w:rsid w:val="001B0D31"/>
    <w:rsid w:val="001B1051"/>
    <w:rsid w:val="001B13E6"/>
    <w:rsid w:val="001B185D"/>
    <w:rsid w:val="001B1B38"/>
    <w:rsid w:val="001B2FA9"/>
    <w:rsid w:val="001B3115"/>
    <w:rsid w:val="001B3893"/>
    <w:rsid w:val="001B45D3"/>
    <w:rsid w:val="001B461D"/>
    <w:rsid w:val="001B4688"/>
    <w:rsid w:val="001B4909"/>
    <w:rsid w:val="001B5849"/>
    <w:rsid w:val="001B606B"/>
    <w:rsid w:val="001B68D8"/>
    <w:rsid w:val="001B6AFB"/>
    <w:rsid w:val="001B6F88"/>
    <w:rsid w:val="001B7725"/>
    <w:rsid w:val="001B77A1"/>
    <w:rsid w:val="001B7BB7"/>
    <w:rsid w:val="001C012A"/>
    <w:rsid w:val="001C0C57"/>
    <w:rsid w:val="001C0CB2"/>
    <w:rsid w:val="001C14C3"/>
    <w:rsid w:val="001C17B0"/>
    <w:rsid w:val="001C26C0"/>
    <w:rsid w:val="001C27CC"/>
    <w:rsid w:val="001C3089"/>
    <w:rsid w:val="001C3EA7"/>
    <w:rsid w:val="001C3FF5"/>
    <w:rsid w:val="001C48AC"/>
    <w:rsid w:val="001C4900"/>
    <w:rsid w:val="001C4DAD"/>
    <w:rsid w:val="001C56FB"/>
    <w:rsid w:val="001C5E78"/>
    <w:rsid w:val="001C5F37"/>
    <w:rsid w:val="001C605F"/>
    <w:rsid w:val="001C64C2"/>
    <w:rsid w:val="001C6D99"/>
    <w:rsid w:val="001C74B4"/>
    <w:rsid w:val="001C7602"/>
    <w:rsid w:val="001C7A59"/>
    <w:rsid w:val="001C7C5C"/>
    <w:rsid w:val="001D00EE"/>
    <w:rsid w:val="001D0B72"/>
    <w:rsid w:val="001D12F0"/>
    <w:rsid w:val="001D148C"/>
    <w:rsid w:val="001D1550"/>
    <w:rsid w:val="001D1E06"/>
    <w:rsid w:val="001D2453"/>
    <w:rsid w:val="001D2C28"/>
    <w:rsid w:val="001D2F8F"/>
    <w:rsid w:val="001D30D3"/>
    <w:rsid w:val="001D3636"/>
    <w:rsid w:val="001D3781"/>
    <w:rsid w:val="001D3A35"/>
    <w:rsid w:val="001D433F"/>
    <w:rsid w:val="001D46D0"/>
    <w:rsid w:val="001D4850"/>
    <w:rsid w:val="001D48E3"/>
    <w:rsid w:val="001D5196"/>
    <w:rsid w:val="001D60D3"/>
    <w:rsid w:val="001D64D3"/>
    <w:rsid w:val="001D67EE"/>
    <w:rsid w:val="001D6830"/>
    <w:rsid w:val="001D6ADF"/>
    <w:rsid w:val="001D6C48"/>
    <w:rsid w:val="001D6CD7"/>
    <w:rsid w:val="001D6D25"/>
    <w:rsid w:val="001D6DF5"/>
    <w:rsid w:val="001D70BE"/>
    <w:rsid w:val="001D7964"/>
    <w:rsid w:val="001D7E0A"/>
    <w:rsid w:val="001E0581"/>
    <w:rsid w:val="001E05E0"/>
    <w:rsid w:val="001E0A07"/>
    <w:rsid w:val="001E0B83"/>
    <w:rsid w:val="001E0BFB"/>
    <w:rsid w:val="001E17EE"/>
    <w:rsid w:val="001E2854"/>
    <w:rsid w:val="001E2A10"/>
    <w:rsid w:val="001E2DC8"/>
    <w:rsid w:val="001E37DC"/>
    <w:rsid w:val="001E3879"/>
    <w:rsid w:val="001E3A17"/>
    <w:rsid w:val="001E3F50"/>
    <w:rsid w:val="001E4638"/>
    <w:rsid w:val="001E4804"/>
    <w:rsid w:val="001E5290"/>
    <w:rsid w:val="001E5338"/>
    <w:rsid w:val="001E54DA"/>
    <w:rsid w:val="001E5B38"/>
    <w:rsid w:val="001E5DCB"/>
    <w:rsid w:val="001E5E52"/>
    <w:rsid w:val="001E6DF9"/>
    <w:rsid w:val="001E70AA"/>
    <w:rsid w:val="001E76D0"/>
    <w:rsid w:val="001E7BA3"/>
    <w:rsid w:val="001F0308"/>
    <w:rsid w:val="001F046D"/>
    <w:rsid w:val="001F0BBA"/>
    <w:rsid w:val="001F0CE0"/>
    <w:rsid w:val="001F13B4"/>
    <w:rsid w:val="001F171A"/>
    <w:rsid w:val="001F1922"/>
    <w:rsid w:val="001F1EFE"/>
    <w:rsid w:val="001F1FB5"/>
    <w:rsid w:val="001F2481"/>
    <w:rsid w:val="001F2531"/>
    <w:rsid w:val="001F28BF"/>
    <w:rsid w:val="001F2D5A"/>
    <w:rsid w:val="001F2DA5"/>
    <w:rsid w:val="001F2F0A"/>
    <w:rsid w:val="001F393E"/>
    <w:rsid w:val="001F40D3"/>
    <w:rsid w:val="001F42B2"/>
    <w:rsid w:val="001F47D4"/>
    <w:rsid w:val="001F4A75"/>
    <w:rsid w:val="001F4A8D"/>
    <w:rsid w:val="001F4F7C"/>
    <w:rsid w:val="001F55AB"/>
    <w:rsid w:val="001F5630"/>
    <w:rsid w:val="001F6103"/>
    <w:rsid w:val="001F6397"/>
    <w:rsid w:val="001F6E6E"/>
    <w:rsid w:val="001F7231"/>
    <w:rsid w:val="001F769C"/>
    <w:rsid w:val="001F7882"/>
    <w:rsid w:val="002000CE"/>
    <w:rsid w:val="0020057C"/>
    <w:rsid w:val="002007DC"/>
    <w:rsid w:val="00200845"/>
    <w:rsid w:val="00200A9D"/>
    <w:rsid w:val="0020109B"/>
    <w:rsid w:val="00201842"/>
    <w:rsid w:val="00201CAB"/>
    <w:rsid w:val="0020200E"/>
    <w:rsid w:val="00202FA8"/>
    <w:rsid w:val="0020310E"/>
    <w:rsid w:val="0020366C"/>
    <w:rsid w:val="00203F1A"/>
    <w:rsid w:val="002041EA"/>
    <w:rsid w:val="00204413"/>
    <w:rsid w:val="00204F98"/>
    <w:rsid w:val="00205531"/>
    <w:rsid w:val="002059CF"/>
    <w:rsid w:val="00205F79"/>
    <w:rsid w:val="00206528"/>
    <w:rsid w:val="002068CF"/>
    <w:rsid w:val="00206DE1"/>
    <w:rsid w:val="00207282"/>
    <w:rsid w:val="00207EFD"/>
    <w:rsid w:val="00207FD5"/>
    <w:rsid w:val="00210304"/>
    <w:rsid w:val="00210368"/>
    <w:rsid w:val="002103FA"/>
    <w:rsid w:val="00210C05"/>
    <w:rsid w:val="002115FC"/>
    <w:rsid w:val="0021165A"/>
    <w:rsid w:val="002116A6"/>
    <w:rsid w:val="002121E5"/>
    <w:rsid w:val="00212E27"/>
    <w:rsid w:val="00212E5B"/>
    <w:rsid w:val="00212EC8"/>
    <w:rsid w:val="00212F28"/>
    <w:rsid w:val="00213A09"/>
    <w:rsid w:val="00213DAA"/>
    <w:rsid w:val="00213F44"/>
    <w:rsid w:val="00214AF4"/>
    <w:rsid w:val="00214CEB"/>
    <w:rsid w:val="00215968"/>
    <w:rsid w:val="0021635E"/>
    <w:rsid w:val="00216397"/>
    <w:rsid w:val="00216587"/>
    <w:rsid w:val="002167EA"/>
    <w:rsid w:val="00216DB6"/>
    <w:rsid w:val="002178A6"/>
    <w:rsid w:val="00217B35"/>
    <w:rsid w:val="00220E05"/>
    <w:rsid w:val="00220F8C"/>
    <w:rsid w:val="002210CD"/>
    <w:rsid w:val="0022112F"/>
    <w:rsid w:val="0022138D"/>
    <w:rsid w:val="002214ED"/>
    <w:rsid w:val="0022169B"/>
    <w:rsid w:val="0022172E"/>
    <w:rsid w:val="00221F62"/>
    <w:rsid w:val="002227FB"/>
    <w:rsid w:val="002230CA"/>
    <w:rsid w:val="002230E4"/>
    <w:rsid w:val="002233E0"/>
    <w:rsid w:val="00223A09"/>
    <w:rsid w:val="00223DD8"/>
    <w:rsid w:val="0022420D"/>
    <w:rsid w:val="002247E2"/>
    <w:rsid w:val="00224AF6"/>
    <w:rsid w:val="00224B11"/>
    <w:rsid w:val="00224EA6"/>
    <w:rsid w:val="002255F6"/>
    <w:rsid w:val="002257E4"/>
    <w:rsid w:val="0022585F"/>
    <w:rsid w:val="002258A1"/>
    <w:rsid w:val="00225972"/>
    <w:rsid w:val="00226551"/>
    <w:rsid w:val="002267E0"/>
    <w:rsid w:val="00226876"/>
    <w:rsid w:val="0022694F"/>
    <w:rsid w:val="00226BD4"/>
    <w:rsid w:val="002277CF"/>
    <w:rsid w:val="00231879"/>
    <w:rsid w:val="00231986"/>
    <w:rsid w:val="00231C43"/>
    <w:rsid w:val="00232059"/>
    <w:rsid w:val="00232DDD"/>
    <w:rsid w:val="00233443"/>
    <w:rsid w:val="00234404"/>
    <w:rsid w:val="00234C72"/>
    <w:rsid w:val="00235558"/>
    <w:rsid w:val="00235596"/>
    <w:rsid w:val="002357B2"/>
    <w:rsid w:val="00236178"/>
    <w:rsid w:val="0023673E"/>
    <w:rsid w:val="00236C17"/>
    <w:rsid w:val="00236F55"/>
    <w:rsid w:val="00237C55"/>
    <w:rsid w:val="00237ECB"/>
    <w:rsid w:val="0024003A"/>
    <w:rsid w:val="0024032E"/>
    <w:rsid w:val="002405EB"/>
    <w:rsid w:val="0024132D"/>
    <w:rsid w:val="0024135F"/>
    <w:rsid w:val="0024189E"/>
    <w:rsid w:val="00242186"/>
    <w:rsid w:val="002424C9"/>
    <w:rsid w:val="002429A3"/>
    <w:rsid w:val="00242E94"/>
    <w:rsid w:val="00243258"/>
    <w:rsid w:val="002434F0"/>
    <w:rsid w:val="00243F00"/>
    <w:rsid w:val="00244195"/>
    <w:rsid w:val="00244340"/>
    <w:rsid w:val="0024479E"/>
    <w:rsid w:val="002455EF"/>
    <w:rsid w:val="00245C10"/>
    <w:rsid w:val="00245FCA"/>
    <w:rsid w:val="00246D60"/>
    <w:rsid w:val="002472F2"/>
    <w:rsid w:val="002474CB"/>
    <w:rsid w:val="00247C17"/>
    <w:rsid w:val="002500D6"/>
    <w:rsid w:val="00250CF2"/>
    <w:rsid w:val="00251512"/>
    <w:rsid w:val="00251658"/>
    <w:rsid w:val="002517BF"/>
    <w:rsid w:val="00251F77"/>
    <w:rsid w:val="0025200F"/>
    <w:rsid w:val="002521AC"/>
    <w:rsid w:val="00253659"/>
    <w:rsid w:val="002537EF"/>
    <w:rsid w:val="00253E63"/>
    <w:rsid w:val="00254F4A"/>
    <w:rsid w:val="00255EA3"/>
    <w:rsid w:val="002563BF"/>
    <w:rsid w:val="0025720C"/>
    <w:rsid w:val="0025769E"/>
    <w:rsid w:val="00257E49"/>
    <w:rsid w:val="0026062E"/>
    <w:rsid w:val="002608DB"/>
    <w:rsid w:val="00261690"/>
    <w:rsid w:val="00261991"/>
    <w:rsid w:val="00261BAC"/>
    <w:rsid w:val="00261C85"/>
    <w:rsid w:val="002621FF"/>
    <w:rsid w:val="00262412"/>
    <w:rsid w:val="0026260A"/>
    <w:rsid w:val="002626CF"/>
    <w:rsid w:val="002635C5"/>
    <w:rsid w:val="00263659"/>
    <w:rsid w:val="002639DB"/>
    <w:rsid w:val="00263E71"/>
    <w:rsid w:val="002644D6"/>
    <w:rsid w:val="0026468D"/>
    <w:rsid w:val="002650E2"/>
    <w:rsid w:val="002661F3"/>
    <w:rsid w:val="0026643C"/>
    <w:rsid w:val="002673F7"/>
    <w:rsid w:val="002674B3"/>
    <w:rsid w:val="002677F5"/>
    <w:rsid w:val="00267E9B"/>
    <w:rsid w:val="00271629"/>
    <w:rsid w:val="002716DB"/>
    <w:rsid w:val="00271718"/>
    <w:rsid w:val="0027180F"/>
    <w:rsid w:val="00271C2C"/>
    <w:rsid w:val="002722F5"/>
    <w:rsid w:val="00272474"/>
    <w:rsid w:val="00272801"/>
    <w:rsid w:val="00272BD2"/>
    <w:rsid w:val="00272CEB"/>
    <w:rsid w:val="00272E12"/>
    <w:rsid w:val="00272F4E"/>
    <w:rsid w:val="002735E9"/>
    <w:rsid w:val="00273613"/>
    <w:rsid w:val="0027498F"/>
    <w:rsid w:val="00274A37"/>
    <w:rsid w:val="00274E28"/>
    <w:rsid w:val="00274EE7"/>
    <w:rsid w:val="00275BF0"/>
    <w:rsid w:val="00275BF3"/>
    <w:rsid w:val="0027657D"/>
    <w:rsid w:val="002774CC"/>
    <w:rsid w:val="00277947"/>
    <w:rsid w:val="00277A17"/>
    <w:rsid w:val="00277DE1"/>
    <w:rsid w:val="00280154"/>
    <w:rsid w:val="0028029C"/>
    <w:rsid w:val="0028055F"/>
    <w:rsid w:val="0028099B"/>
    <w:rsid w:val="00280E3D"/>
    <w:rsid w:val="00280ED6"/>
    <w:rsid w:val="00281A32"/>
    <w:rsid w:val="00281DBD"/>
    <w:rsid w:val="0028282F"/>
    <w:rsid w:val="00282AB8"/>
    <w:rsid w:val="00282FB0"/>
    <w:rsid w:val="0028354B"/>
    <w:rsid w:val="00283963"/>
    <w:rsid w:val="00283D98"/>
    <w:rsid w:val="00284047"/>
    <w:rsid w:val="0028411F"/>
    <w:rsid w:val="002846B2"/>
    <w:rsid w:val="002849CC"/>
    <w:rsid w:val="00284A10"/>
    <w:rsid w:val="00284DC8"/>
    <w:rsid w:val="0028552C"/>
    <w:rsid w:val="00285D31"/>
    <w:rsid w:val="00286094"/>
    <w:rsid w:val="002865CA"/>
    <w:rsid w:val="0028686E"/>
    <w:rsid w:val="00290038"/>
    <w:rsid w:val="002917ED"/>
    <w:rsid w:val="0029196D"/>
    <w:rsid w:val="00292710"/>
    <w:rsid w:val="00293082"/>
    <w:rsid w:val="002934EB"/>
    <w:rsid w:val="00293570"/>
    <w:rsid w:val="00293746"/>
    <w:rsid w:val="00293778"/>
    <w:rsid w:val="0029383A"/>
    <w:rsid w:val="00293C2E"/>
    <w:rsid w:val="00293F6D"/>
    <w:rsid w:val="00294194"/>
    <w:rsid w:val="002942C3"/>
    <w:rsid w:val="00294BA7"/>
    <w:rsid w:val="00294EEE"/>
    <w:rsid w:val="00295345"/>
    <w:rsid w:val="00295541"/>
    <w:rsid w:val="00295E7B"/>
    <w:rsid w:val="0029632B"/>
    <w:rsid w:val="0029647B"/>
    <w:rsid w:val="0029785A"/>
    <w:rsid w:val="002A04F1"/>
    <w:rsid w:val="002A06C7"/>
    <w:rsid w:val="002A1115"/>
    <w:rsid w:val="002A1706"/>
    <w:rsid w:val="002A18BB"/>
    <w:rsid w:val="002A24D7"/>
    <w:rsid w:val="002A29BE"/>
    <w:rsid w:val="002A2BC1"/>
    <w:rsid w:val="002A2EB4"/>
    <w:rsid w:val="002A3B7E"/>
    <w:rsid w:val="002A4E1E"/>
    <w:rsid w:val="002A503A"/>
    <w:rsid w:val="002A5247"/>
    <w:rsid w:val="002A550A"/>
    <w:rsid w:val="002A56A3"/>
    <w:rsid w:val="002A5D02"/>
    <w:rsid w:val="002A5DE0"/>
    <w:rsid w:val="002A62EC"/>
    <w:rsid w:val="002A63A4"/>
    <w:rsid w:val="002A63B9"/>
    <w:rsid w:val="002A71A6"/>
    <w:rsid w:val="002A7805"/>
    <w:rsid w:val="002B1197"/>
    <w:rsid w:val="002B12C0"/>
    <w:rsid w:val="002B208E"/>
    <w:rsid w:val="002B2154"/>
    <w:rsid w:val="002B2601"/>
    <w:rsid w:val="002B27B1"/>
    <w:rsid w:val="002B2B18"/>
    <w:rsid w:val="002B2C12"/>
    <w:rsid w:val="002B3716"/>
    <w:rsid w:val="002B3987"/>
    <w:rsid w:val="002B4758"/>
    <w:rsid w:val="002B4870"/>
    <w:rsid w:val="002B4DA6"/>
    <w:rsid w:val="002B54E2"/>
    <w:rsid w:val="002B5AC2"/>
    <w:rsid w:val="002B5CF8"/>
    <w:rsid w:val="002B620A"/>
    <w:rsid w:val="002B767A"/>
    <w:rsid w:val="002B7804"/>
    <w:rsid w:val="002B7C97"/>
    <w:rsid w:val="002B7F0F"/>
    <w:rsid w:val="002C02C3"/>
    <w:rsid w:val="002C0BDD"/>
    <w:rsid w:val="002C0F91"/>
    <w:rsid w:val="002C1958"/>
    <w:rsid w:val="002C1AAB"/>
    <w:rsid w:val="002C21B4"/>
    <w:rsid w:val="002C28AC"/>
    <w:rsid w:val="002C2E4F"/>
    <w:rsid w:val="002C32BD"/>
    <w:rsid w:val="002C3EBC"/>
    <w:rsid w:val="002C45EB"/>
    <w:rsid w:val="002C4A53"/>
    <w:rsid w:val="002C4A6F"/>
    <w:rsid w:val="002C4C83"/>
    <w:rsid w:val="002C53DB"/>
    <w:rsid w:val="002C5571"/>
    <w:rsid w:val="002C5EB5"/>
    <w:rsid w:val="002C65C4"/>
    <w:rsid w:val="002C6B21"/>
    <w:rsid w:val="002C6E50"/>
    <w:rsid w:val="002C6F78"/>
    <w:rsid w:val="002C7A7D"/>
    <w:rsid w:val="002C7DD7"/>
    <w:rsid w:val="002C7F6B"/>
    <w:rsid w:val="002C7FE0"/>
    <w:rsid w:val="002D0DE8"/>
    <w:rsid w:val="002D178D"/>
    <w:rsid w:val="002D1919"/>
    <w:rsid w:val="002D1B20"/>
    <w:rsid w:val="002D1D8B"/>
    <w:rsid w:val="002D2515"/>
    <w:rsid w:val="002D254F"/>
    <w:rsid w:val="002D383C"/>
    <w:rsid w:val="002D3C08"/>
    <w:rsid w:val="002D3D93"/>
    <w:rsid w:val="002D4CE2"/>
    <w:rsid w:val="002D4F03"/>
    <w:rsid w:val="002D518C"/>
    <w:rsid w:val="002D5427"/>
    <w:rsid w:val="002D5642"/>
    <w:rsid w:val="002D58BE"/>
    <w:rsid w:val="002D617F"/>
    <w:rsid w:val="002D6F69"/>
    <w:rsid w:val="002D7735"/>
    <w:rsid w:val="002E02EB"/>
    <w:rsid w:val="002E0978"/>
    <w:rsid w:val="002E11F2"/>
    <w:rsid w:val="002E188B"/>
    <w:rsid w:val="002E29D9"/>
    <w:rsid w:val="002E2A4A"/>
    <w:rsid w:val="002E2BA8"/>
    <w:rsid w:val="002E2E53"/>
    <w:rsid w:val="002E2F17"/>
    <w:rsid w:val="002E3217"/>
    <w:rsid w:val="002E3612"/>
    <w:rsid w:val="002E37E7"/>
    <w:rsid w:val="002E39A4"/>
    <w:rsid w:val="002E3FC2"/>
    <w:rsid w:val="002E4267"/>
    <w:rsid w:val="002E4A46"/>
    <w:rsid w:val="002E4C2C"/>
    <w:rsid w:val="002E4DE1"/>
    <w:rsid w:val="002E4EDE"/>
    <w:rsid w:val="002E518D"/>
    <w:rsid w:val="002E51B0"/>
    <w:rsid w:val="002E557E"/>
    <w:rsid w:val="002E56DE"/>
    <w:rsid w:val="002E5BD0"/>
    <w:rsid w:val="002E5D23"/>
    <w:rsid w:val="002E6958"/>
    <w:rsid w:val="002E6C98"/>
    <w:rsid w:val="002E7065"/>
    <w:rsid w:val="002E7687"/>
    <w:rsid w:val="002F0564"/>
    <w:rsid w:val="002F072E"/>
    <w:rsid w:val="002F08A5"/>
    <w:rsid w:val="002F08F0"/>
    <w:rsid w:val="002F0E69"/>
    <w:rsid w:val="002F1E21"/>
    <w:rsid w:val="002F28F9"/>
    <w:rsid w:val="002F2910"/>
    <w:rsid w:val="002F2F81"/>
    <w:rsid w:val="002F2FB3"/>
    <w:rsid w:val="002F3283"/>
    <w:rsid w:val="002F3436"/>
    <w:rsid w:val="002F365D"/>
    <w:rsid w:val="002F3DAA"/>
    <w:rsid w:val="002F453E"/>
    <w:rsid w:val="002F45B3"/>
    <w:rsid w:val="002F46E5"/>
    <w:rsid w:val="002F48AE"/>
    <w:rsid w:val="002F4A93"/>
    <w:rsid w:val="002F5E29"/>
    <w:rsid w:val="002F6150"/>
    <w:rsid w:val="002F6169"/>
    <w:rsid w:val="002F62A7"/>
    <w:rsid w:val="002F63A3"/>
    <w:rsid w:val="002F6406"/>
    <w:rsid w:val="002F79D0"/>
    <w:rsid w:val="002F7B21"/>
    <w:rsid w:val="0030020B"/>
    <w:rsid w:val="00300599"/>
    <w:rsid w:val="003008D2"/>
    <w:rsid w:val="00300A76"/>
    <w:rsid w:val="00301549"/>
    <w:rsid w:val="0030155B"/>
    <w:rsid w:val="00301862"/>
    <w:rsid w:val="00301DCB"/>
    <w:rsid w:val="00301F56"/>
    <w:rsid w:val="0030222D"/>
    <w:rsid w:val="00302443"/>
    <w:rsid w:val="00302A1E"/>
    <w:rsid w:val="0030320F"/>
    <w:rsid w:val="00303E1B"/>
    <w:rsid w:val="00303F82"/>
    <w:rsid w:val="0030434B"/>
    <w:rsid w:val="00304C58"/>
    <w:rsid w:val="00304E72"/>
    <w:rsid w:val="00305588"/>
    <w:rsid w:val="00305885"/>
    <w:rsid w:val="00306353"/>
    <w:rsid w:val="003067C0"/>
    <w:rsid w:val="003077B7"/>
    <w:rsid w:val="00307913"/>
    <w:rsid w:val="00310185"/>
    <w:rsid w:val="00310508"/>
    <w:rsid w:val="00310E2F"/>
    <w:rsid w:val="00310FB7"/>
    <w:rsid w:val="003110A7"/>
    <w:rsid w:val="00311320"/>
    <w:rsid w:val="00311EAA"/>
    <w:rsid w:val="00312509"/>
    <w:rsid w:val="003137E6"/>
    <w:rsid w:val="00313C10"/>
    <w:rsid w:val="00313EBB"/>
    <w:rsid w:val="00314260"/>
    <w:rsid w:val="00314690"/>
    <w:rsid w:val="00315004"/>
    <w:rsid w:val="00315FC6"/>
    <w:rsid w:val="0031635E"/>
    <w:rsid w:val="0031656B"/>
    <w:rsid w:val="003168E8"/>
    <w:rsid w:val="00317642"/>
    <w:rsid w:val="00317767"/>
    <w:rsid w:val="00317BBA"/>
    <w:rsid w:val="00317D6E"/>
    <w:rsid w:val="00317DC1"/>
    <w:rsid w:val="0032048E"/>
    <w:rsid w:val="00320544"/>
    <w:rsid w:val="0032094C"/>
    <w:rsid w:val="0032100D"/>
    <w:rsid w:val="00321A0A"/>
    <w:rsid w:val="00321ACC"/>
    <w:rsid w:val="0032205E"/>
    <w:rsid w:val="00322300"/>
    <w:rsid w:val="003223AF"/>
    <w:rsid w:val="003224B8"/>
    <w:rsid w:val="00324249"/>
    <w:rsid w:val="003242F6"/>
    <w:rsid w:val="00324626"/>
    <w:rsid w:val="0032505F"/>
    <w:rsid w:val="0032541A"/>
    <w:rsid w:val="003259FC"/>
    <w:rsid w:val="00325D35"/>
    <w:rsid w:val="00326D9E"/>
    <w:rsid w:val="00326DEC"/>
    <w:rsid w:val="00326E97"/>
    <w:rsid w:val="00327084"/>
    <w:rsid w:val="003270DC"/>
    <w:rsid w:val="00327558"/>
    <w:rsid w:val="003275A8"/>
    <w:rsid w:val="00327B78"/>
    <w:rsid w:val="00330F4E"/>
    <w:rsid w:val="003316FA"/>
    <w:rsid w:val="0033171E"/>
    <w:rsid w:val="00332021"/>
    <w:rsid w:val="00332F16"/>
    <w:rsid w:val="00334395"/>
    <w:rsid w:val="00334784"/>
    <w:rsid w:val="00334A65"/>
    <w:rsid w:val="00334CAD"/>
    <w:rsid w:val="00334E75"/>
    <w:rsid w:val="00334E7F"/>
    <w:rsid w:val="00335689"/>
    <w:rsid w:val="00335F65"/>
    <w:rsid w:val="00335FB5"/>
    <w:rsid w:val="003367EA"/>
    <w:rsid w:val="00337099"/>
    <w:rsid w:val="0034005C"/>
    <w:rsid w:val="00340456"/>
    <w:rsid w:val="00340DFE"/>
    <w:rsid w:val="003416BB"/>
    <w:rsid w:val="00341703"/>
    <w:rsid w:val="00341CD9"/>
    <w:rsid w:val="0034214D"/>
    <w:rsid w:val="003426E8"/>
    <w:rsid w:val="00342902"/>
    <w:rsid w:val="003434FE"/>
    <w:rsid w:val="003437B1"/>
    <w:rsid w:val="00343C7A"/>
    <w:rsid w:val="003443C2"/>
    <w:rsid w:val="00344648"/>
    <w:rsid w:val="003448E7"/>
    <w:rsid w:val="00344D5C"/>
    <w:rsid w:val="003450B2"/>
    <w:rsid w:val="003451D4"/>
    <w:rsid w:val="00345600"/>
    <w:rsid w:val="00345735"/>
    <w:rsid w:val="00345B5B"/>
    <w:rsid w:val="003462E0"/>
    <w:rsid w:val="0034694F"/>
    <w:rsid w:val="003469CB"/>
    <w:rsid w:val="003474DF"/>
    <w:rsid w:val="0035062F"/>
    <w:rsid w:val="00350A6A"/>
    <w:rsid w:val="00350D6B"/>
    <w:rsid w:val="003513F1"/>
    <w:rsid w:val="00351690"/>
    <w:rsid w:val="00351F47"/>
    <w:rsid w:val="003528A4"/>
    <w:rsid w:val="003529DD"/>
    <w:rsid w:val="00353184"/>
    <w:rsid w:val="003536C8"/>
    <w:rsid w:val="00353932"/>
    <w:rsid w:val="00353EC0"/>
    <w:rsid w:val="00353FFF"/>
    <w:rsid w:val="0035406B"/>
    <w:rsid w:val="00354128"/>
    <w:rsid w:val="003541C8"/>
    <w:rsid w:val="00354401"/>
    <w:rsid w:val="003545C2"/>
    <w:rsid w:val="003546B0"/>
    <w:rsid w:val="00354EBC"/>
    <w:rsid w:val="003550D9"/>
    <w:rsid w:val="00355656"/>
    <w:rsid w:val="0035592C"/>
    <w:rsid w:val="00355BE5"/>
    <w:rsid w:val="00356095"/>
    <w:rsid w:val="00356428"/>
    <w:rsid w:val="003565F4"/>
    <w:rsid w:val="00356634"/>
    <w:rsid w:val="00356D9D"/>
    <w:rsid w:val="00356E44"/>
    <w:rsid w:val="003571C0"/>
    <w:rsid w:val="0035730A"/>
    <w:rsid w:val="0035764C"/>
    <w:rsid w:val="003577C2"/>
    <w:rsid w:val="00357C3D"/>
    <w:rsid w:val="00357C99"/>
    <w:rsid w:val="00357CBC"/>
    <w:rsid w:val="003601DC"/>
    <w:rsid w:val="00361515"/>
    <w:rsid w:val="00361606"/>
    <w:rsid w:val="00361BD7"/>
    <w:rsid w:val="00361FA9"/>
    <w:rsid w:val="0036381A"/>
    <w:rsid w:val="00364F79"/>
    <w:rsid w:val="003650E2"/>
    <w:rsid w:val="00365772"/>
    <w:rsid w:val="00366301"/>
    <w:rsid w:val="00366805"/>
    <w:rsid w:val="00366841"/>
    <w:rsid w:val="00366A8D"/>
    <w:rsid w:val="00367031"/>
    <w:rsid w:val="0036708E"/>
    <w:rsid w:val="003670F6"/>
    <w:rsid w:val="003671A0"/>
    <w:rsid w:val="00367334"/>
    <w:rsid w:val="003673F4"/>
    <w:rsid w:val="00367AA6"/>
    <w:rsid w:val="0037039C"/>
    <w:rsid w:val="00370561"/>
    <w:rsid w:val="003706F6"/>
    <w:rsid w:val="0037073A"/>
    <w:rsid w:val="0037130E"/>
    <w:rsid w:val="0037191E"/>
    <w:rsid w:val="00372799"/>
    <w:rsid w:val="00372819"/>
    <w:rsid w:val="0037364D"/>
    <w:rsid w:val="003738AD"/>
    <w:rsid w:val="00373BE1"/>
    <w:rsid w:val="003741DE"/>
    <w:rsid w:val="003749A3"/>
    <w:rsid w:val="00374D22"/>
    <w:rsid w:val="00374E0D"/>
    <w:rsid w:val="0037543B"/>
    <w:rsid w:val="003761FF"/>
    <w:rsid w:val="00376A45"/>
    <w:rsid w:val="00376B11"/>
    <w:rsid w:val="00376C0F"/>
    <w:rsid w:val="003772F5"/>
    <w:rsid w:val="003777E7"/>
    <w:rsid w:val="00377F40"/>
    <w:rsid w:val="003800A7"/>
    <w:rsid w:val="0038109C"/>
    <w:rsid w:val="0038118B"/>
    <w:rsid w:val="00381B89"/>
    <w:rsid w:val="00382136"/>
    <w:rsid w:val="00382316"/>
    <w:rsid w:val="00382680"/>
    <w:rsid w:val="00382992"/>
    <w:rsid w:val="003829A2"/>
    <w:rsid w:val="003829B2"/>
    <w:rsid w:val="00382C55"/>
    <w:rsid w:val="00382E52"/>
    <w:rsid w:val="003830DD"/>
    <w:rsid w:val="00383DF9"/>
    <w:rsid w:val="0038421A"/>
    <w:rsid w:val="003847EB"/>
    <w:rsid w:val="00384ACD"/>
    <w:rsid w:val="00384CBA"/>
    <w:rsid w:val="00385071"/>
    <w:rsid w:val="00385166"/>
    <w:rsid w:val="0038527B"/>
    <w:rsid w:val="0038614B"/>
    <w:rsid w:val="00386335"/>
    <w:rsid w:val="0038680C"/>
    <w:rsid w:val="00386B81"/>
    <w:rsid w:val="00386ED8"/>
    <w:rsid w:val="00386F2E"/>
    <w:rsid w:val="00387AD3"/>
    <w:rsid w:val="003903BF"/>
    <w:rsid w:val="003903EC"/>
    <w:rsid w:val="00390CB5"/>
    <w:rsid w:val="00390DA7"/>
    <w:rsid w:val="00390ED1"/>
    <w:rsid w:val="003914F0"/>
    <w:rsid w:val="00391DBF"/>
    <w:rsid w:val="00392D2C"/>
    <w:rsid w:val="00392D98"/>
    <w:rsid w:val="00393DD1"/>
    <w:rsid w:val="00393E66"/>
    <w:rsid w:val="00393F12"/>
    <w:rsid w:val="00394075"/>
    <w:rsid w:val="00394662"/>
    <w:rsid w:val="00394A92"/>
    <w:rsid w:val="00395074"/>
    <w:rsid w:val="00395688"/>
    <w:rsid w:val="00395B72"/>
    <w:rsid w:val="00395D4F"/>
    <w:rsid w:val="00395F3E"/>
    <w:rsid w:val="0039659E"/>
    <w:rsid w:val="00396884"/>
    <w:rsid w:val="00396C50"/>
    <w:rsid w:val="00397384"/>
    <w:rsid w:val="003A0839"/>
    <w:rsid w:val="003A0DBD"/>
    <w:rsid w:val="003A0E52"/>
    <w:rsid w:val="003A1CD6"/>
    <w:rsid w:val="003A25C7"/>
    <w:rsid w:val="003A2B81"/>
    <w:rsid w:val="003A2BF9"/>
    <w:rsid w:val="003A3260"/>
    <w:rsid w:val="003A3B92"/>
    <w:rsid w:val="003A4BE8"/>
    <w:rsid w:val="003A554E"/>
    <w:rsid w:val="003A56B0"/>
    <w:rsid w:val="003A5DE8"/>
    <w:rsid w:val="003A60F9"/>
    <w:rsid w:val="003A67ED"/>
    <w:rsid w:val="003A6F7F"/>
    <w:rsid w:val="003A797F"/>
    <w:rsid w:val="003B00D8"/>
    <w:rsid w:val="003B059E"/>
    <w:rsid w:val="003B0C71"/>
    <w:rsid w:val="003B15BC"/>
    <w:rsid w:val="003B1B6B"/>
    <w:rsid w:val="003B24B7"/>
    <w:rsid w:val="003B26AE"/>
    <w:rsid w:val="003B3525"/>
    <w:rsid w:val="003B392D"/>
    <w:rsid w:val="003B3C32"/>
    <w:rsid w:val="003B43D6"/>
    <w:rsid w:val="003B44FE"/>
    <w:rsid w:val="003B4B61"/>
    <w:rsid w:val="003B4DE0"/>
    <w:rsid w:val="003B518B"/>
    <w:rsid w:val="003B53D8"/>
    <w:rsid w:val="003B60AC"/>
    <w:rsid w:val="003B6157"/>
    <w:rsid w:val="003B6626"/>
    <w:rsid w:val="003B6859"/>
    <w:rsid w:val="003B6EDF"/>
    <w:rsid w:val="003B7C6E"/>
    <w:rsid w:val="003C09D9"/>
    <w:rsid w:val="003C19E9"/>
    <w:rsid w:val="003C1A26"/>
    <w:rsid w:val="003C1CCB"/>
    <w:rsid w:val="003C2458"/>
    <w:rsid w:val="003C25AE"/>
    <w:rsid w:val="003C275C"/>
    <w:rsid w:val="003C2764"/>
    <w:rsid w:val="003C2D0A"/>
    <w:rsid w:val="003C3355"/>
    <w:rsid w:val="003C340A"/>
    <w:rsid w:val="003C3D36"/>
    <w:rsid w:val="003C3DAD"/>
    <w:rsid w:val="003C3EA6"/>
    <w:rsid w:val="003C3EB3"/>
    <w:rsid w:val="003C512A"/>
    <w:rsid w:val="003C5148"/>
    <w:rsid w:val="003C532B"/>
    <w:rsid w:val="003C5567"/>
    <w:rsid w:val="003C5917"/>
    <w:rsid w:val="003C629C"/>
    <w:rsid w:val="003C6399"/>
    <w:rsid w:val="003C71BF"/>
    <w:rsid w:val="003C7986"/>
    <w:rsid w:val="003D0067"/>
    <w:rsid w:val="003D0321"/>
    <w:rsid w:val="003D09A7"/>
    <w:rsid w:val="003D0A44"/>
    <w:rsid w:val="003D0DA7"/>
    <w:rsid w:val="003D0E47"/>
    <w:rsid w:val="003D15DF"/>
    <w:rsid w:val="003D1B1E"/>
    <w:rsid w:val="003D1B8F"/>
    <w:rsid w:val="003D2246"/>
    <w:rsid w:val="003D23CD"/>
    <w:rsid w:val="003D23FC"/>
    <w:rsid w:val="003D27E8"/>
    <w:rsid w:val="003D2F95"/>
    <w:rsid w:val="003D324F"/>
    <w:rsid w:val="003D325F"/>
    <w:rsid w:val="003D3B7F"/>
    <w:rsid w:val="003D3DF1"/>
    <w:rsid w:val="003D3F37"/>
    <w:rsid w:val="003D3F9B"/>
    <w:rsid w:val="003D458D"/>
    <w:rsid w:val="003D4642"/>
    <w:rsid w:val="003D4BE6"/>
    <w:rsid w:val="003D5071"/>
    <w:rsid w:val="003D5273"/>
    <w:rsid w:val="003D568A"/>
    <w:rsid w:val="003D5AFE"/>
    <w:rsid w:val="003D5BFA"/>
    <w:rsid w:val="003D5DDA"/>
    <w:rsid w:val="003D5F7D"/>
    <w:rsid w:val="003D70E6"/>
    <w:rsid w:val="003D71AC"/>
    <w:rsid w:val="003D7378"/>
    <w:rsid w:val="003D74DA"/>
    <w:rsid w:val="003D76AA"/>
    <w:rsid w:val="003D794A"/>
    <w:rsid w:val="003E0179"/>
    <w:rsid w:val="003E022C"/>
    <w:rsid w:val="003E0AD3"/>
    <w:rsid w:val="003E162D"/>
    <w:rsid w:val="003E1727"/>
    <w:rsid w:val="003E1834"/>
    <w:rsid w:val="003E1C46"/>
    <w:rsid w:val="003E295B"/>
    <w:rsid w:val="003E29E2"/>
    <w:rsid w:val="003E2C3D"/>
    <w:rsid w:val="003E3932"/>
    <w:rsid w:val="003E4324"/>
    <w:rsid w:val="003E4A53"/>
    <w:rsid w:val="003E4C42"/>
    <w:rsid w:val="003E4CBD"/>
    <w:rsid w:val="003E5923"/>
    <w:rsid w:val="003E762E"/>
    <w:rsid w:val="003F0959"/>
    <w:rsid w:val="003F17F2"/>
    <w:rsid w:val="003F1F50"/>
    <w:rsid w:val="003F2021"/>
    <w:rsid w:val="003F2243"/>
    <w:rsid w:val="003F2B9E"/>
    <w:rsid w:val="003F3229"/>
    <w:rsid w:val="003F3E8A"/>
    <w:rsid w:val="003F41D8"/>
    <w:rsid w:val="003F44C7"/>
    <w:rsid w:val="003F46DD"/>
    <w:rsid w:val="003F4AB6"/>
    <w:rsid w:val="003F53C9"/>
    <w:rsid w:val="003F58B7"/>
    <w:rsid w:val="003F59D5"/>
    <w:rsid w:val="003F5CB3"/>
    <w:rsid w:val="003F6388"/>
    <w:rsid w:val="003F6406"/>
    <w:rsid w:val="003F65A1"/>
    <w:rsid w:val="003F703E"/>
    <w:rsid w:val="003F7141"/>
    <w:rsid w:val="003F7DC4"/>
    <w:rsid w:val="004001D4"/>
    <w:rsid w:val="0040103D"/>
    <w:rsid w:val="004011B9"/>
    <w:rsid w:val="00401201"/>
    <w:rsid w:val="00401476"/>
    <w:rsid w:val="00401BB8"/>
    <w:rsid w:val="00401C87"/>
    <w:rsid w:val="00403353"/>
    <w:rsid w:val="00403DB1"/>
    <w:rsid w:val="004041F4"/>
    <w:rsid w:val="00404715"/>
    <w:rsid w:val="004049E2"/>
    <w:rsid w:val="00404C16"/>
    <w:rsid w:val="00404E8B"/>
    <w:rsid w:val="0040556B"/>
    <w:rsid w:val="00405A46"/>
    <w:rsid w:val="00405EA2"/>
    <w:rsid w:val="00406772"/>
    <w:rsid w:val="00406822"/>
    <w:rsid w:val="004074AC"/>
    <w:rsid w:val="00407C47"/>
    <w:rsid w:val="00410082"/>
    <w:rsid w:val="0041037C"/>
    <w:rsid w:val="00410B32"/>
    <w:rsid w:val="00412653"/>
    <w:rsid w:val="00413258"/>
    <w:rsid w:val="004135E1"/>
    <w:rsid w:val="004137D9"/>
    <w:rsid w:val="00413AF0"/>
    <w:rsid w:val="004142BD"/>
    <w:rsid w:val="004145B2"/>
    <w:rsid w:val="00414B15"/>
    <w:rsid w:val="00416DD8"/>
    <w:rsid w:val="00416FDB"/>
    <w:rsid w:val="00417EA7"/>
    <w:rsid w:val="0042002D"/>
    <w:rsid w:val="00420D6D"/>
    <w:rsid w:val="00421263"/>
    <w:rsid w:val="0042140A"/>
    <w:rsid w:val="0042179D"/>
    <w:rsid w:val="00422427"/>
    <w:rsid w:val="00423176"/>
    <w:rsid w:val="00423BCF"/>
    <w:rsid w:val="00424048"/>
    <w:rsid w:val="004241AD"/>
    <w:rsid w:val="00424F4E"/>
    <w:rsid w:val="00424F56"/>
    <w:rsid w:val="004251A4"/>
    <w:rsid w:val="004255E3"/>
    <w:rsid w:val="00425752"/>
    <w:rsid w:val="00425B75"/>
    <w:rsid w:val="00425DF5"/>
    <w:rsid w:val="00425E75"/>
    <w:rsid w:val="00427A98"/>
    <w:rsid w:val="00427ACD"/>
    <w:rsid w:val="004302A6"/>
    <w:rsid w:val="004305B2"/>
    <w:rsid w:val="00430AD7"/>
    <w:rsid w:val="00430C8D"/>
    <w:rsid w:val="00430F7F"/>
    <w:rsid w:val="004313A9"/>
    <w:rsid w:val="00431993"/>
    <w:rsid w:val="00431ADE"/>
    <w:rsid w:val="00431B1E"/>
    <w:rsid w:val="00431D8B"/>
    <w:rsid w:val="00432366"/>
    <w:rsid w:val="004324DF"/>
    <w:rsid w:val="00432D0B"/>
    <w:rsid w:val="00433054"/>
    <w:rsid w:val="00433224"/>
    <w:rsid w:val="004339D7"/>
    <w:rsid w:val="00433E95"/>
    <w:rsid w:val="00433EAA"/>
    <w:rsid w:val="00433F30"/>
    <w:rsid w:val="0043684E"/>
    <w:rsid w:val="00436E2B"/>
    <w:rsid w:val="0043710F"/>
    <w:rsid w:val="00437690"/>
    <w:rsid w:val="004376A3"/>
    <w:rsid w:val="00437BE8"/>
    <w:rsid w:val="004400A7"/>
    <w:rsid w:val="004401A1"/>
    <w:rsid w:val="0044044F"/>
    <w:rsid w:val="00440710"/>
    <w:rsid w:val="0044213D"/>
    <w:rsid w:val="004424C6"/>
    <w:rsid w:val="004424E5"/>
    <w:rsid w:val="00442C1B"/>
    <w:rsid w:val="00443917"/>
    <w:rsid w:val="00444742"/>
    <w:rsid w:val="00444EAD"/>
    <w:rsid w:val="00445147"/>
    <w:rsid w:val="004452D3"/>
    <w:rsid w:val="004453FF"/>
    <w:rsid w:val="00445777"/>
    <w:rsid w:val="00445BE3"/>
    <w:rsid w:val="004460E6"/>
    <w:rsid w:val="00446A97"/>
    <w:rsid w:val="00446D78"/>
    <w:rsid w:val="004472F0"/>
    <w:rsid w:val="00447C7D"/>
    <w:rsid w:val="00447E5D"/>
    <w:rsid w:val="00447FBA"/>
    <w:rsid w:val="00450109"/>
    <w:rsid w:val="00450725"/>
    <w:rsid w:val="0045074D"/>
    <w:rsid w:val="00450AFC"/>
    <w:rsid w:val="00450B18"/>
    <w:rsid w:val="0045102A"/>
    <w:rsid w:val="00451124"/>
    <w:rsid w:val="0045150F"/>
    <w:rsid w:val="00451D97"/>
    <w:rsid w:val="0045242D"/>
    <w:rsid w:val="0045294C"/>
    <w:rsid w:val="00452AEC"/>
    <w:rsid w:val="004530B1"/>
    <w:rsid w:val="004530B7"/>
    <w:rsid w:val="0045313D"/>
    <w:rsid w:val="0045325D"/>
    <w:rsid w:val="00453563"/>
    <w:rsid w:val="00453D53"/>
    <w:rsid w:val="00454D12"/>
    <w:rsid w:val="00455550"/>
    <w:rsid w:val="00455845"/>
    <w:rsid w:val="00455BC8"/>
    <w:rsid w:val="00455C06"/>
    <w:rsid w:val="00456A7A"/>
    <w:rsid w:val="00456F91"/>
    <w:rsid w:val="00457712"/>
    <w:rsid w:val="00457AC6"/>
    <w:rsid w:val="00457D18"/>
    <w:rsid w:val="0046028C"/>
    <w:rsid w:val="004602F2"/>
    <w:rsid w:val="00460331"/>
    <w:rsid w:val="00460660"/>
    <w:rsid w:val="004608AF"/>
    <w:rsid w:val="00460D53"/>
    <w:rsid w:val="00461766"/>
    <w:rsid w:val="004619E3"/>
    <w:rsid w:val="00461A02"/>
    <w:rsid w:val="00461D1C"/>
    <w:rsid w:val="004623E3"/>
    <w:rsid w:val="004626B7"/>
    <w:rsid w:val="0046291B"/>
    <w:rsid w:val="00462B5A"/>
    <w:rsid w:val="00462FAD"/>
    <w:rsid w:val="004630FD"/>
    <w:rsid w:val="00463105"/>
    <w:rsid w:val="004639CD"/>
    <w:rsid w:val="0046466A"/>
    <w:rsid w:val="00464FB6"/>
    <w:rsid w:val="00465677"/>
    <w:rsid w:val="00465F25"/>
    <w:rsid w:val="00466002"/>
    <w:rsid w:val="004662A2"/>
    <w:rsid w:val="004670D0"/>
    <w:rsid w:val="004671B4"/>
    <w:rsid w:val="0046724B"/>
    <w:rsid w:val="00467910"/>
    <w:rsid w:val="0047023D"/>
    <w:rsid w:val="00470E24"/>
    <w:rsid w:val="004711A4"/>
    <w:rsid w:val="0047131A"/>
    <w:rsid w:val="0047190C"/>
    <w:rsid w:val="00471B93"/>
    <w:rsid w:val="00471BB8"/>
    <w:rsid w:val="00472078"/>
    <w:rsid w:val="00472325"/>
    <w:rsid w:val="00472562"/>
    <w:rsid w:val="004730F8"/>
    <w:rsid w:val="0047362B"/>
    <w:rsid w:val="004739FE"/>
    <w:rsid w:val="00473BA5"/>
    <w:rsid w:val="00474120"/>
    <w:rsid w:val="004749F9"/>
    <w:rsid w:val="00474C79"/>
    <w:rsid w:val="00474F00"/>
    <w:rsid w:val="0047576E"/>
    <w:rsid w:val="004757F3"/>
    <w:rsid w:val="00475C30"/>
    <w:rsid w:val="00476226"/>
    <w:rsid w:val="00476C31"/>
    <w:rsid w:val="00476CE2"/>
    <w:rsid w:val="0047703F"/>
    <w:rsid w:val="004779F3"/>
    <w:rsid w:val="00477E55"/>
    <w:rsid w:val="00477F1B"/>
    <w:rsid w:val="00480140"/>
    <w:rsid w:val="0048025B"/>
    <w:rsid w:val="004803E0"/>
    <w:rsid w:val="004808F6"/>
    <w:rsid w:val="00480A23"/>
    <w:rsid w:val="00480A9A"/>
    <w:rsid w:val="004815A1"/>
    <w:rsid w:val="00481660"/>
    <w:rsid w:val="00481899"/>
    <w:rsid w:val="0048191D"/>
    <w:rsid w:val="004822F0"/>
    <w:rsid w:val="004823B4"/>
    <w:rsid w:val="00482466"/>
    <w:rsid w:val="00482636"/>
    <w:rsid w:val="004830D3"/>
    <w:rsid w:val="0048338C"/>
    <w:rsid w:val="00484878"/>
    <w:rsid w:val="00484E30"/>
    <w:rsid w:val="00485B1F"/>
    <w:rsid w:val="00486951"/>
    <w:rsid w:val="00486FC9"/>
    <w:rsid w:val="004870E2"/>
    <w:rsid w:val="004874C8"/>
    <w:rsid w:val="0048799E"/>
    <w:rsid w:val="00487ACE"/>
    <w:rsid w:val="00487DF4"/>
    <w:rsid w:val="004902D4"/>
    <w:rsid w:val="00490A28"/>
    <w:rsid w:val="00491013"/>
    <w:rsid w:val="004910AE"/>
    <w:rsid w:val="00491330"/>
    <w:rsid w:val="004915E0"/>
    <w:rsid w:val="004919EF"/>
    <w:rsid w:val="00491CCC"/>
    <w:rsid w:val="00491D9F"/>
    <w:rsid w:val="00491ED5"/>
    <w:rsid w:val="004924C5"/>
    <w:rsid w:val="00492702"/>
    <w:rsid w:val="00492778"/>
    <w:rsid w:val="004929E5"/>
    <w:rsid w:val="00492B23"/>
    <w:rsid w:val="00492E9D"/>
    <w:rsid w:val="00493014"/>
    <w:rsid w:val="00493237"/>
    <w:rsid w:val="00493D62"/>
    <w:rsid w:val="004950B9"/>
    <w:rsid w:val="004955BB"/>
    <w:rsid w:val="004959B5"/>
    <w:rsid w:val="00495DB4"/>
    <w:rsid w:val="00495F24"/>
    <w:rsid w:val="00495F73"/>
    <w:rsid w:val="004960B6"/>
    <w:rsid w:val="00496D3E"/>
    <w:rsid w:val="0049761C"/>
    <w:rsid w:val="004977CF"/>
    <w:rsid w:val="00497FB2"/>
    <w:rsid w:val="004A0014"/>
    <w:rsid w:val="004A01B9"/>
    <w:rsid w:val="004A068C"/>
    <w:rsid w:val="004A0763"/>
    <w:rsid w:val="004A1A72"/>
    <w:rsid w:val="004A232F"/>
    <w:rsid w:val="004A395E"/>
    <w:rsid w:val="004A3C82"/>
    <w:rsid w:val="004A3D6C"/>
    <w:rsid w:val="004A3D8E"/>
    <w:rsid w:val="004A3EF9"/>
    <w:rsid w:val="004A441F"/>
    <w:rsid w:val="004A4909"/>
    <w:rsid w:val="004A5463"/>
    <w:rsid w:val="004A58BA"/>
    <w:rsid w:val="004A6146"/>
    <w:rsid w:val="004A66B0"/>
    <w:rsid w:val="004A721D"/>
    <w:rsid w:val="004A7A53"/>
    <w:rsid w:val="004B0AD6"/>
    <w:rsid w:val="004B0F93"/>
    <w:rsid w:val="004B1AC0"/>
    <w:rsid w:val="004B1BDD"/>
    <w:rsid w:val="004B1C15"/>
    <w:rsid w:val="004B1DE6"/>
    <w:rsid w:val="004B1E8A"/>
    <w:rsid w:val="004B2272"/>
    <w:rsid w:val="004B2F5C"/>
    <w:rsid w:val="004B2F73"/>
    <w:rsid w:val="004B38F7"/>
    <w:rsid w:val="004B3C40"/>
    <w:rsid w:val="004B3E8C"/>
    <w:rsid w:val="004B3E9E"/>
    <w:rsid w:val="004B503E"/>
    <w:rsid w:val="004B60B9"/>
    <w:rsid w:val="004B6609"/>
    <w:rsid w:val="004B6677"/>
    <w:rsid w:val="004B7534"/>
    <w:rsid w:val="004B76D4"/>
    <w:rsid w:val="004B7861"/>
    <w:rsid w:val="004B7980"/>
    <w:rsid w:val="004C0D0B"/>
    <w:rsid w:val="004C19AE"/>
    <w:rsid w:val="004C1A9D"/>
    <w:rsid w:val="004C2B2E"/>
    <w:rsid w:val="004C2E99"/>
    <w:rsid w:val="004C3057"/>
    <w:rsid w:val="004C3648"/>
    <w:rsid w:val="004C36E3"/>
    <w:rsid w:val="004C52E6"/>
    <w:rsid w:val="004C55BF"/>
    <w:rsid w:val="004C5729"/>
    <w:rsid w:val="004C57B7"/>
    <w:rsid w:val="004C57CF"/>
    <w:rsid w:val="004C59F6"/>
    <w:rsid w:val="004C5AE4"/>
    <w:rsid w:val="004C60F1"/>
    <w:rsid w:val="004C638E"/>
    <w:rsid w:val="004C682A"/>
    <w:rsid w:val="004C6A73"/>
    <w:rsid w:val="004C6C08"/>
    <w:rsid w:val="004C758E"/>
    <w:rsid w:val="004C79D7"/>
    <w:rsid w:val="004D02B5"/>
    <w:rsid w:val="004D0C4D"/>
    <w:rsid w:val="004D1992"/>
    <w:rsid w:val="004D1A5E"/>
    <w:rsid w:val="004D2067"/>
    <w:rsid w:val="004D227F"/>
    <w:rsid w:val="004D23D4"/>
    <w:rsid w:val="004D255C"/>
    <w:rsid w:val="004D2E9D"/>
    <w:rsid w:val="004D33C9"/>
    <w:rsid w:val="004D3913"/>
    <w:rsid w:val="004D3B52"/>
    <w:rsid w:val="004D3C42"/>
    <w:rsid w:val="004D3E8B"/>
    <w:rsid w:val="004D3F58"/>
    <w:rsid w:val="004D4536"/>
    <w:rsid w:val="004D45CD"/>
    <w:rsid w:val="004D4627"/>
    <w:rsid w:val="004D4912"/>
    <w:rsid w:val="004D5692"/>
    <w:rsid w:val="004D6014"/>
    <w:rsid w:val="004D6F88"/>
    <w:rsid w:val="004D794B"/>
    <w:rsid w:val="004D7AD2"/>
    <w:rsid w:val="004E0401"/>
    <w:rsid w:val="004E05B3"/>
    <w:rsid w:val="004E0D93"/>
    <w:rsid w:val="004E0E35"/>
    <w:rsid w:val="004E0E41"/>
    <w:rsid w:val="004E0F89"/>
    <w:rsid w:val="004E1943"/>
    <w:rsid w:val="004E22C6"/>
    <w:rsid w:val="004E24D5"/>
    <w:rsid w:val="004E26DB"/>
    <w:rsid w:val="004E2785"/>
    <w:rsid w:val="004E278A"/>
    <w:rsid w:val="004E28EC"/>
    <w:rsid w:val="004E2CC1"/>
    <w:rsid w:val="004E2EBC"/>
    <w:rsid w:val="004E3025"/>
    <w:rsid w:val="004E3586"/>
    <w:rsid w:val="004E36BB"/>
    <w:rsid w:val="004E3860"/>
    <w:rsid w:val="004E3B3C"/>
    <w:rsid w:val="004E3D19"/>
    <w:rsid w:val="004E3D5A"/>
    <w:rsid w:val="004E3DBD"/>
    <w:rsid w:val="004E42B5"/>
    <w:rsid w:val="004E4BC8"/>
    <w:rsid w:val="004E4CC5"/>
    <w:rsid w:val="004E4ECF"/>
    <w:rsid w:val="004E5605"/>
    <w:rsid w:val="004E56D5"/>
    <w:rsid w:val="004E5E88"/>
    <w:rsid w:val="004E6030"/>
    <w:rsid w:val="004E60F3"/>
    <w:rsid w:val="004E61C1"/>
    <w:rsid w:val="004E6228"/>
    <w:rsid w:val="004E69B2"/>
    <w:rsid w:val="004E74AF"/>
    <w:rsid w:val="004E7653"/>
    <w:rsid w:val="004E7A0E"/>
    <w:rsid w:val="004E7E65"/>
    <w:rsid w:val="004F0386"/>
    <w:rsid w:val="004F1713"/>
    <w:rsid w:val="004F1BA7"/>
    <w:rsid w:val="004F1E1C"/>
    <w:rsid w:val="004F1F0C"/>
    <w:rsid w:val="004F2296"/>
    <w:rsid w:val="004F22BA"/>
    <w:rsid w:val="004F3912"/>
    <w:rsid w:val="004F3C7B"/>
    <w:rsid w:val="004F4021"/>
    <w:rsid w:val="004F421C"/>
    <w:rsid w:val="004F4772"/>
    <w:rsid w:val="004F528F"/>
    <w:rsid w:val="004F5ADA"/>
    <w:rsid w:val="004F5E06"/>
    <w:rsid w:val="004F63C8"/>
    <w:rsid w:val="004F6F75"/>
    <w:rsid w:val="004F7085"/>
    <w:rsid w:val="004F70CE"/>
    <w:rsid w:val="004F72C7"/>
    <w:rsid w:val="0050027A"/>
    <w:rsid w:val="00500736"/>
    <w:rsid w:val="00500A49"/>
    <w:rsid w:val="00502B79"/>
    <w:rsid w:val="00502DD5"/>
    <w:rsid w:val="00503316"/>
    <w:rsid w:val="00503A04"/>
    <w:rsid w:val="005048E5"/>
    <w:rsid w:val="00504AF3"/>
    <w:rsid w:val="00505F80"/>
    <w:rsid w:val="005061F6"/>
    <w:rsid w:val="00506384"/>
    <w:rsid w:val="0050686B"/>
    <w:rsid w:val="005071CC"/>
    <w:rsid w:val="0050770E"/>
    <w:rsid w:val="005077D6"/>
    <w:rsid w:val="005104EE"/>
    <w:rsid w:val="00510778"/>
    <w:rsid w:val="00511185"/>
    <w:rsid w:val="00511220"/>
    <w:rsid w:val="00511EB5"/>
    <w:rsid w:val="00512B07"/>
    <w:rsid w:val="005138EF"/>
    <w:rsid w:val="00513D14"/>
    <w:rsid w:val="00513E1D"/>
    <w:rsid w:val="005141E6"/>
    <w:rsid w:val="005142BA"/>
    <w:rsid w:val="005143A1"/>
    <w:rsid w:val="005144F3"/>
    <w:rsid w:val="005146C1"/>
    <w:rsid w:val="00514A82"/>
    <w:rsid w:val="00514D38"/>
    <w:rsid w:val="00515071"/>
    <w:rsid w:val="0051570E"/>
    <w:rsid w:val="00515D05"/>
    <w:rsid w:val="00515DF6"/>
    <w:rsid w:val="0051624E"/>
    <w:rsid w:val="005164DD"/>
    <w:rsid w:val="00516B82"/>
    <w:rsid w:val="00516C77"/>
    <w:rsid w:val="00516D2A"/>
    <w:rsid w:val="00516EA4"/>
    <w:rsid w:val="00516F98"/>
    <w:rsid w:val="00517447"/>
    <w:rsid w:val="005179F3"/>
    <w:rsid w:val="00517C79"/>
    <w:rsid w:val="005204CD"/>
    <w:rsid w:val="005204F9"/>
    <w:rsid w:val="00520892"/>
    <w:rsid w:val="00520B60"/>
    <w:rsid w:val="00520B77"/>
    <w:rsid w:val="00520BEA"/>
    <w:rsid w:val="00521A96"/>
    <w:rsid w:val="0052291E"/>
    <w:rsid w:val="00522AED"/>
    <w:rsid w:val="005237DD"/>
    <w:rsid w:val="0052391C"/>
    <w:rsid w:val="00523A6A"/>
    <w:rsid w:val="005247B3"/>
    <w:rsid w:val="0052564B"/>
    <w:rsid w:val="00525BB0"/>
    <w:rsid w:val="00525D3F"/>
    <w:rsid w:val="00525DDE"/>
    <w:rsid w:val="00526BF8"/>
    <w:rsid w:val="00527B42"/>
    <w:rsid w:val="00530668"/>
    <w:rsid w:val="00530D12"/>
    <w:rsid w:val="00530F0B"/>
    <w:rsid w:val="005314A3"/>
    <w:rsid w:val="00531949"/>
    <w:rsid w:val="0053196D"/>
    <w:rsid w:val="00531BC6"/>
    <w:rsid w:val="00531BC9"/>
    <w:rsid w:val="0053233D"/>
    <w:rsid w:val="005329D0"/>
    <w:rsid w:val="00532C45"/>
    <w:rsid w:val="0053312F"/>
    <w:rsid w:val="00533490"/>
    <w:rsid w:val="00533576"/>
    <w:rsid w:val="005335A5"/>
    <w:rsid w:val="00533FD2"/>
    <w:rsid w:val="00534512"/>
    <w:rsid w:val="00534671"/>
    <w:rsid w:val="005349D7"/>
    <w:rsid w:val="00534F54"/>
    <w:rsid w:val="00536085"/>
    <w:rsid w:val="005363AD"/>
    <w:rsid w:val="005365D3"/>
    <w:rsid w:val="005366C3"/>
    <w:rsid w:val="00536748"/>
    <w:rsid w:val="0053690F"/>
    <w:rsid w:val="005369EC"/>
    <w:rsid w:val="00537163"/>
    <w:rsid w:val="00537714"/>
    <w:rsid w:val="00537B30"/>
    <w:rsid w:val="00537BDA"/>
    <w:rsid w:val="00537DCB"/>
    <w:rsid w:val="00540316"/>
    <w:rsid w:val="00540D57"/>
    <w:rsid w:val="00540E12"/>
    <w:rsid w:val="0054135D"/>
    <w:rsid w:val="00542340"/>
    <w:rsid w:val="00542AC7"/>
    <w:rsid w:val="00542D1D"/>
    <w:rsid w:val="00543643"/>
    <w:rsid w:val="00544E01"/>
    <w:rsid w:val="0054527E"/>
    <w:rsid w:val="00545DEE"/>
    <w:rsid w:val="00545F5D"/>
    <w:rsid w:val="0054651F"/>
    <w:rsid w:val="005469AB"/>
    <w:rsid w:val="0054734E"/>
    <w:rsid w:val="005479AE"/>
    <w:rsid w:val="00547B03"/>
    <w:rsid w:val="00547E51"/>
    <w:rsid w:val="005518F6"/>
    <w:rsid w:val="0055206F"/>
    <w:rsid w:val="00552B2C"/>
    <w:rsid w:val="00552C3C"/>
    <w:rsid w:val="0055321E"/>
    <w:rsid w:val="005533D4"/>
    <w:rsid w:val="005538CD"/>
    <w:rsid w:val="00553E31"/>
    <w:rsid w:val="00553FEF"/>
    <w:rsid w:val="0055420E"/>
    <w:rsid w:val="00554E1C"/>
    <w:rsid w:val="0055503F"/>
    <w:rsid w:val="00555246"/>
    <w:rsid w:val="0055554D"/>
    <w:rsid w:val="00555901"/>
    <w:rsid w:val="00555BA1"/>
    <w:rsid w:val="00555F1D"/>
    <w:rsid w:val="0055676B"/>
    <w:rsid w:val="005568E4"/>
    <w:rsid w:val="005568F2"/>
    <w:rsid w:val="00556EB4"/>
    <w:rsid w:val="005602E7"/>
    <w:rsid w:val="0056081D"/>
    <w:rsid w:val="005608FC"/>
    <w:rsid w:val="00560AE2"/>
    <w:rsid w:val="0056169C"/>
    <w:rsid w:val="00561BBD"/>
    <w:rsid w:val="00561FBF"/>
    <w:rsid w:val="00562103"/>
    <w:rsid w:val="005629F4"/>
    <w:rsid w:val="00563272"/>
    <w:rsid w:val="005641A5"/>
    <w:rsid w:val="00564AD8"/>
    <w:rsid w:val="00564D66"/>
    <w:rsid w:val="00565B19"/>
    <w:rsid w:val="0056666A"/>
    <w:rsid w:val="0056675F"/>
    <w:rsid w:val="00566974"/>
    <w:rsid w:val="00566E96"/>
    <w:rsid w:val="005671D3"/>
    <w:rsid w:val="00567470"/>
    <w:rsid w:val="00567D86"/>
    <w:rsid w:val="00570621"/>
    <w:rsid w:val="00571459"/>
    <w:rsid w:val="00571EC2"/>
    <w:rsid w:val="00572EDF"/>
    <w:rsid w:val="00573624"/>
    <w:rsid w:val="005737A9"/>
    <w:rsid w:val="00573DD3"/>
    <w:rsid w:val="00574171"/>
    <w:rsid w:val="00574487"/>
    <w:rsid w:val="00574A93"/>
    <w:rsid w:val="00574BDA"/>
    <w:rsid w:val="0057691C"/>
    <w:rsid w:val="0057693F"/>
    <w:rsid w:val="00576E26"/>
    <w:rsid w:val="00577011"/>
    <w:rsid w:val="00577B8A"/>
    <w:rsid w:val="00577FFC"/>
    <w:rsid w:val="00580563"/>
    <w:rsid w:val="00580A5A"/>
    <w:rsid w:val="00581FCB"/>
    <w:rsid w:val="0058229E"/>
    <w:rsid w:val="005833A7"/>
    <w:rsid w:val="00583472"/>
    <w:rsid w:val="005842EB"/>
    <w:rsid w:val="00584EFE"/>
    <w:rsid w:val="005855F5"/>
    <w:rsid w:val="00586A9B"/>
    <w:rsid w:val="005879E5"/>
    <w:rsid w:val="00587B12"/>
    <w:rsid w:val="005901DB"/>
    <w:rsid w:val="005904E0"/>
    <w:rsid w:val="0059127D"/>
    <w:rsid w:val="00591645"/>
    <w:rsid w:val="005917AE"/>
    <w:rsid w:val="00591F24"/>
    <w:rsid w:val="00592319"/>
    <w:rsid w:val="00592432"/>
    <w:rsid w:val="0059292D"/>
    <w:rsid w:val="0059321E"/>
    <w:rsid w:val="00593296"/>
    <w:rsid w:val="0059399E"/>
    <w:rsid w:val="00593A00"/>
    <w:rsid w:val="00593B1C"/>
    <w:rsid w:val="00593D46"/>
    <w:rsid w:val="00594060"/>
    <w:rsid w:val="005941DC"/>
    <w:rsid w:val="0059489B"/>
    <w:rsid w:val="00595398"/>
    <w:rsid w:val="00595731"/>
    <w:rsid w:val="005963D8"/>
    <w:rsid w:val="00596470"/>
    <w:rsid w:val="005965F7"/>
    <w:rsid w:val="00596D4F"/>
    <w:rsid w:val="005972FF"/>
    <w:rsid w:val="005975F4"/>
    <w:rsid w:val="005979D3"/>
    <w:rsid w:val="00597D16"/>
    <w:rsid w:val="00597E0D"/>
    <w:rsid w:val="005A0A95"/>
    <w:rsid w:val="005A0C51"/>
    <w:rsid w:val="005A1152"/>
    <w:rsid w:val="005A1FC2"/>
    <w:rsid w:val="005A26C9"/>
    <w:rsid w:val="005A2A46"/>
    <w:rsid w:val="005A3421"/>
    <w:rsid w:val="005A3436"/>
    <w:rsid w:val="005A34FE"/>
    <w:rsid w:val="005A35AD"/>
    <w:rsid w:val="005A3F1F"/>
    <w:rsid w:val="005A42AC"/>
    <w:rsid w:val="005A443A"/>
    <w:rsid w:val="005A44A2"/>
    <w:rsid w:val="005A4501"/>
    <w:rsid w:val="005A450C"/>
    <w:rsid w:val="005A5C49"/>
    <w:rsid w:val="005A5CB3"/>
    <w:rsid w:val="005A73DE"/>
    <w:rsid w:val="005A7426"/>
    <w:rsid w:val="005A767A"/>
    <w:rsid w:val="005A782E"/>
    <w:rsid w:val="005B069B"/>
    <w:rsid w:val="005B06C1"/>
    <w:rsid w:val="005B08A9"/>
    <w:rsid w:val="005B097B"/>
    <w:rsid w:val="005B0BBE"/>
    <w:rsid w:val="005B0FA2"/>
    <w:rsid w:val="005B1069"/>
    <w:rsid w:val="005B10F7"/>
    <w:rsid w:val="005B1190"/>
    <w:rsid w:val="005B1BD8"/>
    <w:rsid w:val="005B1C38"/>
    <w:rsid w:val="005B201C"/>
    <w:rsid w:val="005B213E"/>
    <w:rsid w:val="005B2CF4"/>
    <w:rsid w:val="005B2D63"/>
    <w:rsid w:val="005B300C"/>
    <w:rsid w:val="005B3154"/>
    <w:rsid w:val="005B3674"/>
    <w:rsid w:val="005B36A7"/>
    <w:rsid w:val="005B397D"/>
    <w:rsid w:val="005B3B17"/>
    <w:rsid w:val="005B3F19"/>
    <w:rsid w:val="005B404B"/>
    <w:rsid w:val="005B4065"/>
    <w:rsid w:val="005B466A"/>
    <w:rsid w:val="005B52CD"/>
    <w:rsid w:val="005B5855"/>
    <w:rsid w:val="005B5C39"/>
    <w:rsid w:val="005B5DCE"/>
    <w:rsid w:val="005B60E1"/>
    <w:rsid w:val="005B7040"/>
    <w:rsid w:val="005B7AC0"/>
    <w:rsid w:val="005B7FB6"/>
    <w:rsid w:val="005C007F"/>
    <w:rsid w:val="005C0434"/>
    <w:rsid w:val="005C0FA1"/>
    <w:rsid w:val="005C11C0"/>
    <w:rsid w:val="005C1460"/>
    <w:rsid w:val="005C22F0"/>
    <w:rsid w:val="005C259E"/>
    <w:rsid w:val="005C377B"/>
    <w:rsid w:val="005C3DEE"/>
    <w:rsid w:val="005C3F42"/>
    <w:rsid w:val="005C4360"/>
    <w:rsid w:val="005C4853"/>
    <w:rsid w:val="005C4ABE"/>
    <w:rsid w:val="005C53B1"/>
    <w:rsid w:val="005C553A"/>
    <w:rsid w:val="005C56E4"/>
    <w:rsid w:val="005C5A3F"/>
    <w:rsid w:val="005C659F"/>
    <w:rsid w:val="005C7266"/>
    <w:rsid w:val="005C72C8"/>
    <w:rsid w:val="005C7DF7"/>
    <w:rsid w:val="005D097C"/>
    <w:rsid w:val="005D0A8E"/>
    <w:rsid w:val="005D0A95"/>
    <w:rsid w:val="005D0B5D"/>
    <w:rsid w:val="005D1335"/>
    <w:rsid w:val="005D13E7"/>
    <w:rsid w:val="005D1932"/>
    <w:rsid w:val="005D1E89"/>
    <w:rsid w:val="005D22D8"/>
    <w:rsid w:val="005D2969"/>
    <w:rsid w:val="005D29AB"/>
    <w:rsid w:val="005D3840"/>
    <w:rsid w:val="005D40BB"/>
    <w:rsid w:val="005D4DFA"/>
    <w:rsid w:val="005D51C5"/>
    <w:rsid w:val="005D5A01"/>
    <w:rsid w:val="005D5DAE"/>
    <w:rsid w:val="005D5E5A"/>
    <w:rsid w:val="005D6717"/>
    <w:rsid w:val="005D72A6"/>
    <w:rsid w:val="005D7CFC"/>
    <w:rsid w:val="005D7F1F"/>
    <w:rsid w:val="005E023A"/>
    <w:rsid w:val="005E0FE9"/>
    <w:rsid w:val="005E12CD"/>
    <w:rsid w:val="005E12D5"/>
    <w:rsid w:val="005E167C"/>
    <w:rsid w:val="005E1D75"/>
    <w:rsid w:val="005E203B"/>
    <w:rsid w:val="005E258B"/>
    <w:rsid w:val="005E3459"/>
    <w:rsid w:val="005E3530"/>
    <w:rsid w:val="005E3B19"/>
    <w:rsid w:val="005E3D22"/>
    <w:rsid w:val="005E3D93"/>
    <w:rsid w:val="005E3F2A"/>
    <w:rsid w:val="005E404E"/>
    <w:rsid w:val="005E4070"/>
    <w:rsid w:val="005E4329"/>
    <w:rsid w:val="005E4362"/>
    <w:rsid w:val="005E44DA"/>
    <w:rsid w:val="005E44FB"/>
    <w:rsid w:val="005E4AC6"/>
    <w:rsid w:val="005E518E"/>
    <w:rsid w:val="005E5859"/>
    <w:rsid w:val="005E5DC8"/>
    <w:rsid w:val="005E6091"/>
    <w:rsid w:val="005E68E1"/>
    <w:rsid w:val="005E6B27"/>
    <w:rsid w:val="005E6DF6"/>
    <w:rsid w:val="005E7345"/>
    <w:rsid w:val="005E7B7A"/>
    <w:rsid w:val="005F0308"/>
    <w:rsid w:val="005F052B"/>
    <w:rsid w:val="005F14D0"/>
    <w:rsid w:val="005F165F"/>
    <w:rsid w:val="005F17AB"/>
    <w:rsid w:val="005F1B23"/>
    <w:rsid w:val="005F2216"/>
    <w:rsid w:val="005F295E"/>
    <w:rsid w:val="005F2E77"/>
    <w:rsid w:val="005F358C"/>
    <w:rsid w:val="005F3B42"/>
    <w:rsid w:val="005F3E29"/>
    <w:rsid w:val="005F4266"/>
    <w:rsid w:val="005F5655"/>
    <w:rsid w:val="005F56FC"/>
    <w:rsid w:val="005F589C"/>
    <w:rsid w:val="005F59B6"/>
    <w:rsid w:val="005F6258"/>
    <w:rsid w:val="005F6948"/>
    <w:rsid w:val="005F760B"/>
    <w:rsid w:val="005F7706"/>
    <w:rsid w:val="005F7D4B"/>
    <w:rsid w:val="00600094"/>
    <w:rsid w:val="00600D4D"/>
    <w:rsid w:val="00600E12"/>
    <w:rsid w:val="006011B5"/>
    <w:rsid w:val="00601871"/>
    <w:rsid w:val="00601E83"/>
    <w:rsid w:val="006026D0"/>
    <w:rsid w:val="0060294B"/>
    <w:rsid w:val="00602BFA"/>
    <w:rsid w:val="00602C5A"/>
    <w:rsid w:val="00603D9A"/>
    <w:rsid w:val="006043E1"/>
    <w:rsid w:val="0060483B"/>
    <w:rsid w:val="00604A3A"/>
    <w:rsid w:val="00604F40"/>
    <w:rsid w:val="00605182"/>
    <w:rsid w:val="00605A62"/>
    <w:rsid w:val="00605B72"/>
    <w:rsid w:val="00606776"/>
    <w:rsid w:val="00606C51"/>
    <w:rsid w:val="00606E94"/>
    <w:rsid w:val="006079ED"/>
    <w:rsid w:val="00607C4C"/>
    <w:rsid w:val="00607F47"/>
    <w:rsid w:val="00610451"/>
    <w:rsid w:val="00610B59"/>
    <w:rsid w:val="00610F8A"/>
    <w:rsid w:val="00610F8B"/>
    <w:rsid w:val="00610FF4"/>
    <w:rsid w:val="00611010"/>
    <w:rsid w:val="00611257"/>
    <w:rsid w:val="006114C7"/>
    <w:rsid w:val="006117BC"/>
    <w:rsid w:val="00611CC0"/>
    <w:rsid w:val="00611EDD"/>
    <w:rsid w:val="00612785"/>
    <w:rsid w:val="00612793"/>
    <w:rsid w:val="006129D4"/>
    <w:rsid w:val="00612D1A"/>
    <w:rsid w:val="00613463"/>
    <w:rsid w:val="00613869"/>
    <w:rsid w:val="00613DCB"/>
    <w:rsid w:val="00613E13"/>
    <w:rsid w:val="0061406D"/>
    <w:rsid w:val="00614B4F"/>
    <w:rsid w:val="00614BBE"/>
    <w:rsid w:val="00614D08"/>
    <w:rsid w:val="00614DC9"/>
    <w:rsid w:val="00614E5F"/>
    <w:rsid w:val="006151D6"/>
    <w:rsid w:val="006151FE"/>
    <w:rsid w:val="006157A8"/>
    <w:rsid w:val="00615DC1"/>
    <w:rsid w:val="006162E4"/>
    <w:rsid w:val="0061646C"/>
    <w:rsid w:val="00616B6C"/>
    <w:rsid w:val="00616C1E"/>
    <w:rsid w:val="00617AB2"/>
    <w:rsid w:val="006208DB"/>
    <w:rsid w:val="00620D9E"/>
    <w:rsid w:val="00620F2B"/>
    <w:rsid w:val="0062185C"/>
    <w:rsid w:val="00621B05"/>
    <w:rsid w:val="00621C3A"/>
    <w:rsid w:val="00621C40"/>
    <w:rsid w:val="00621EC6"/>
    <w:rsid w:val="00622ACC"/>
    <w:rsid w:val="0062357C"/>
    <w:rsid w:val="006236B4"/>
    <w:rsid w:val="00623C6C"/>
    <w:rsid w:val="00624744"/>
    <w:rsid w:val="006253EA"/>
    <w:rsid w:val="00625883"/>
    <w:rsid w:val="0062619D"/>
    <w:rsid w:val="006266F4"/>
    <w:rsid w:val="00626813"/>
    <w:rsid w:val="0062698E"/>
    <w:rsid w:val="0062699E"/>
    <w:rsid w:val="006269C2"/>
    <w:rsid w:val="00626D1C"/>
    <w:rsid w:val="00626DEA"/>
    <w:rsid w:val="0062738E"/>
    <w:rsid w:val="006305EC"/>
    <w:rsid w:val="006306B9"/>
    <w:rsid w:val="006307B0"/>
    <w:rsid w:val="006308A2"/>
    <w:rsid w:val="00630E36"/>
    <w:rsid w:val="00631223"/>
    <w:rsid w:val="00631320"/>
    <w:rsid w:val="00631739"/>
    <w:rsid w:val="0063178D"/>
    <w:rsid w:val="00632298"/>
    <w:rsid w:val="0063255B"/>
    <w:rsid w:val="00632B36"/>
    <w:rsid w:val="0063344E"/>
    <w:rsid w:val="0063349C"/>
    <w:rsid w:val="00633DFE"/>
    <w:rsid w:val="00634479"/>
    <w:rsid w:val="00634500"/>
    <w:rsid w:val="0063527F"/>
    <w:rsid w:val="00635C81"/>
    <w:rsid w:val="006362AA"/>
    <w:rsid w:val="00636AA8"/>
    <w:rsid w:val="00637E12"/>
    <w:rsid w:val="006400F7"/>
    <w:rsid w:val="0064015A"/>
    <w:rsid w:val="006406F7"/>
    <w:rsid w:val="006407CB"/>
    <w:rsid w:val="006409AF"/>
    <w:rsid w:val="00640A84"/>
    <w:rsid w:val="00640C8D"/>
    <w:rsid w:val="00640D17"/>
    <w:rsid w:val="00640F45"/>
    <w:rsid w:val="006413BC"/>
    <w:rsid w:val="00641745"/>
    <w:rsid w:val="00641DA5"/>
    <w:rsid w:val="00641FD0"/>
    <w:rsid w:val="006420E8"/>
    <w:rsid w:val="006421AF"/>
    <w:rsid w:val="00642821"/>
    <w:rsid w:val="00643661"/>
    <w:rsid w:val="00643740"/>
    <w:rsid w:val="00643C60"/>
    <w:rsid w:val="0064423E"/>
    <w:rsid w:val="006446ED"/>
    <w:rsid w:val="00644802"/>
    <w:rsid w:val="006451A3"/>
    <w:rsid w:val="006452C4"/>
    <w:rsid w:val="00646717"/>
    <w:rsid w:val="006468DF"/>
    <w:rsid w:val="00646B9B"/>
    <w:rsid w:val="006476C8"/>
    <w:rsid w:val="006500C1"/>
    <w:rsid w:val="00650904"/>
    <w:rsid w:val="00650F0B"/>
    <w:rsid w:val="00651110"/>
    <w:rsid w:val="006514DF"/>
    <w:rsid w:val="0065168B"/>
    <w:rsid w:val="0065198D"/>
    <w:rsid w:val="00651A3E"/>
    <w:rsid w:val="00651C87"/>
    <w:rsid w:val="00652932"/>
    <w:rsid w:val="0065299A"/>
    <w:rsid w:val="0065349A"/>
    <w:rsid w:val="00653BA8"/>
    <w:rsid w:val="0065429D"/>
    <w:rsid w:val="0065442D"/>
    <w:rsid w:val="006547A5"/>
    <w:rsid w:val="00654948"/>
    <w:rsid w:val="00654E9A"/>
    <w:rsid w:val="00655359"/>
    <w:rsid w:val="0065587E"/>
    <w:rsid w:val="00655B16"/>
    <w:rsid w:val="00655D8E"/>
    <w:rsid w:val="00655E36"/>
    <w:rsid w:val="00656248"/>
    <w:rsid w:val="0065661E"/>
    <w:rsid w:val="00656699"/>
    <w:rsid w:val="00656B9E"/>
    <w:rsid w:val="00656C79"/>
    <w:rsid w:val="00660215"/>
    <w:rsid w:val="0066058F"/>
    <w:rsid w:val="00660CB2"/>
    <w:rsid w:val="00660D46"/>
    <w:rsid w:val="0066190A"/>
    <w:rsid w:val="00661C98"/>
    <w:rsid w:val="00661DFF"/>
    <w:rsid w:val="00662272"/>
    <w:rsid w:val="00662FA1"/>
    <w:rsid w:val="006630F7"/>
    <w:rsid w:val="00663B14"/>
    <w:rsid w:val="00663D7D"/>
    <w:rsid w:val="006645DA"/>
    <w:rsid w:val="00665298"/>
    <w:rsid w:val="00665427"/>
    <w:rsid w:val="00665A15"/>
    <w:rsid w:val="00665A69"/>
    <w:rsid w:val="00665B2B"/>
    <w:rsid w:val="00665C04"/>
    <w:rsid w:val="00665D00"/>
    <w:rsid w:val="00665F96"/>
    <w:rsid w:val="006662E0"/>
    <w:rsid w:val="0066637F"/>
    <w:rsid w:val="00666C60"/>
    <w:rsid w:val="006677F6"/>
    <w:rsid w:val="0067056A"/>
    <w:rsid w:val="00670A2A"/>
    <w:rsid w:val="00670B5C"/>
    <w:rsid w:val="00670C44"/>
    <w:rsid w:val="00671012"/>
    <w:rsid w:val="006719C3"/>
    <w:rsid w:val="006720C6"/>
    <w:rsid w:val="00672AAB"/>
    <w:rsid w:val="00673428"/>
    <w:rsid w:val="00673E79"/>
    <w:rsid w:val="00673E88"/>
    <w:rsid w:val="00673F6B"/>
    <w:rsid w:val="00674629"/>
    <w:rsid w:val="006749FF"/>
    <w:rsid w:val="00674FCF"/>
    <w:rsid w:val="00675059"/>
    <w:rsid w:val="006753F8"/>
    <w:rsid w:val="006755DD"/>
    <w:rsid w:val="0067575E"/>
    <w:rsid w:val="00675B7E"/>
    <w:rsid w:val="00676132"/>
    <w:rsid w:val="006764A9"/>
    <w:rsid w:val="006768DA"/>
    <w:rsid w:val="00677312"/>
    <w:rsid w:val="00677519"/>
    <w:rsid w:val="0067782E"/>
    <w:rsid w:val="006801D1"/>
    <w:rsid w:val="00680453"/>
    <w:rsid w:val="00680AF7"/>
    <w:rsid w:val="00680C7B"/>
    <w:rsid w:val="0068197A"/>
    <w:rsid w:val="00681D80"/>
    <w:rsid w:val="00681FE4"/>
    <w:rsid w:val="00681FF8"/>
    <w:rsid w:val="00682873"/>
    <w:rsid w:val="00682D31"/>
    <w:rsid w:val="00682DEE"/>
    <w:rsid w:val="00682E72"/>
    <w:rsid w:val="00683001"/>
    <w:rsid w:val="00683216"/>
    <w:rsid w:val="006832BC"/>
    <w:rsid w:val="00683332"/>
    <w:rsid w:val="006834CB"/>
    <w:rsid w:val="00683A74"/>
    <w:rsid w:val="00683B12"/>
    <w:rsid w:val="00683BB4"/>
    <w:rsid w:val="00683F2F"/>
    <w:rsid w:val="0068461B"/>
    <w:rsid w:val="00684A94"/>
    <w:rsid w:val="00684F04"/>
    <w:rsid w:val="00684F8A"/>
    <w:rsid w:val="00685019"/>
    <w:rsid w:val="00685785"/>
    <w:rsid w:val="00685AF1"/>
    <w:rsid w:val="006864B2"/>
    <w:rsid w:val="00687AD7"/>
    <w:rsid w:val="00687BA7"/>
    <w:rsid w:val="00687BAB"/>
    <w:rsid w:val="006903A2"/>
    <w:rsid w:val="00690455"/>
    <w:rsid w:val="0069067E"/>
    <w:rsid w:val="006906FC"/>
    <w:rsid w:val="00690707"/>
    <w:rsid w:val="006907E7"/>
    <w:rsid w:val="006913F6"/>
    <w:rsid w:val="0069144D"/>
    <w:rsid w:val="00692E79"/>
    <w:rsid w:val="006931A1"/>
    <w:rsid w:val="006933B6"/>
    <w:rsid w:val="006933D4"/>
    <w:rsid w:val="006934A5"/>
    <w:rsid w:val="006934C0"/>
    <w:rsid w:val="006936A8"/>
    <w:rsid w:val="00693B64"/>
    <w:rsid w:val="006945D5"/>
    <w:rsid w:val="006951DB"/>
    <w:rsid w:val="0069521D"/>
    <w:rsid w:val="00695C58"/>
    <w:rsid w:val="006967B3"/>
    <w:rsid w:val="00696D9D"/>
    <w:rsid w:val="00696E4F"/>
    <w:rsid w:val="00697873"/>
    <w:rsid w:val="006978FE"/>
    <w:rsid w:val="00697B1C"/>
    <w:rsid w:val="006A04B5"/>
    <w:rsid w:val="006A0DAD"/>
    <w:rsid w:val="006A1752"/>
    <w:rsid w:val="006A21F7"/>
    <w:rsid w:val="006A224E"/>
    <w:rsid w:val="006A24FB"/>
    <w:rsid w:val="006A2A0F"/>
    <w:rsid w:val="006A3A5F"/>
    <w:rsid w:val="006A3C73"/>
    <w:rsid w:val="006A42F5"/>
    <w:rsid w:val="006A44C2"/>
    <w:rsid w:val="006A4894"/>
    <w:rsid w:val="006A4C0E"/>
    <w:rsid w:val="006A5133"/>
    <w:rsid w:val="006A527B"/>
    <w:rsid w:val="006A592B"/>
    <w:rsid w:val="006A5BC8"/>
    <w:rsid w:val="006A5E35"/>
    <w:rsid w:val="006A6BCC"/>
    <w:rsid w:val="006A6D47"/>
    <w:rsid w:val="006A705B"/>
    <w:rsid w:val="006A7137"/>
    <w:rsid w:val="006A74B5"/>
    <w:rsid w:val="006A77CE"/>
    <w:rsid w:val="006B05B5"/>
    <w:rsid w:val="006B0C39"/>
    <w:rsid w:val="006B0FC9"/>
    <w:rsid w:val="006B10FF"/>
    <w:rsid w:val="006B250C"/>
    <w:rsid w:val="006B25E5"/>
    <w:rsid w:val="006B28B1"/>
    <w:rsid w:val="006B3AEF"/>
    <w:rsid w:val="006B3BD0"/>
    <w:rsid w:val="006B3CEF"/>
    <w:rsid w:val="006B3D6E"/>
    <w:rsid w:val="006B4AE5"/>
    <w:rsid w:val="006B4D3C"/>
    <w:rsid w:val="006B4E5A"/>
    <w:rsid w:val="006B4EAA"/>
    <w:rsid w:val="006B5052"/>
    <w:rsid w:val="006B50F9"/>
    <w:rsid w:val="006B552D"/>
    <w:rsid w:val="006B5765"/>
    <w:rsid w:val="006B5A79"/>
    <w:rsid w:val="006B60DE"/>
    <w:rsid w:val="006B61B3"/>
    <w:rsid w:val="006B6934"/>
    <w:rsid w:val="006B6BBD"/>
    <w:rsid w:val="006B6C85"/>
    <w:rsid w:val="006B6FFA"/>
    <w:rsid w:val="006B7B05"/>
    <w:rsid w:val="006B7B38"/>
    <w:rsid w:val="006B7E1A"/>
    <w:rsid w:val="006C02BB"/>
    <w:rsid w:val="006C0521"/>
    <w:rsid w:val="006C08CF"/>
    <w:rsid w:val="006C0FF1"/>
    <w:rsid w:val="006C1651"/>
    <w:rsid w:val="006C2C9F"/>
    <w:rsid w:val="006C3AC2"/>
    <w:rsid w:val="006C41DF"/>
    <w:rsid w:val="006C4766"/>
    <w:rsid w:val="006C48AF"/>
    <w:rsid w:val="006C5186"/>
    <w:rsid w:val="006C60B2"/>
    <w:rsid w:val="006C65CE"/>
    <w:rsid w:val="006C6A37"/>
    <w:rsid w:val="006C7606"/>
    <w:rsid w:val="006C7844"/>
    <w:rsid w:val="006D0252"/>
    <w:rsid w:val="006D0424"/>
    <w:rsid w:val="006D0B55"/>
    <w:rsid w:val="006D0E8B"/>
    <w:rsid w:val="006D10F8"/>
    <w:rsid w:val="006D1270"/>
    <w:rsid w:val="006D15C8"/>
    <w:rsid w:val="006D1766"/>
    <w:rsid w:val="006D1D65"/>
    <w:rsid w:val="006D2274"/>
    <w:rsid w:val="006D2BC5"/>
    <w:rsid w:val="006D2D02"/>
    <w:rsid w:val="006D2DAC"/>
    <w:rsid w:val="006D3B38"/>
    <w:rsid w:val="006D40D3"/>
    <w:rsid w:val="006D4958"/>
    <w:rsid w:val="006D54DB"/>
    <w:rsid w:val="006D5686"/>
    <w:rsid w:val="006D5754"/>
    <w:rsid w:val="006D703F"/>
    <w:rsid w:val="006D72DF"/>
    <w:rsid w:val="006D7493"/>
    <w:rsid w:val="006D7A9C"/>
    <w:rsid w:val="006E0216"/>
    <w:rsid w:val="006E054F"/>
    <w:rsid w:val="006E168B"/>
    <w:rsid w:val="006E1A3A"/>
    <w:rsid w:val="006E1E59"/>
    <w:rsid w:val="006E2255"/>
    <w:rsid w:val="006E2F5B"/>
    <w:rsid w:val="006E2FCC"/>
    <w:rsid w:val="006E3089"/>
    <w:rsid w:val="006E3625"/>
    <w:rsid w:val="006E3C31"/>
    <w:rsid w:val="006E3C62"/>
    <w:rsid w:val="006E49AF"/>
    <w:rsid w:val="006E49ED"/>
    <w:rsid w:val="006E56F1"/>
    <w:rsid w:val="006E571D"/>
    <w:rsid w:val="006E5720"/>
    <w:rsid w:val="006E5D4B"/>
    <w:rsid w:val="006E6E80"/>
    <w:rsid w:val="006E7218"/>
    <w:rsid w:val="006E7437"/>
    <w:rsid w:val="006E744C"/>
    <w:rsid w:val="006E7853"/>
    <w:rsid w:val="006F032A"/>
    <w:rsid w:val="006F079F"/>
    <w:rsid w:val="006F081C"/>
    <w:rsid w:val="006F0D71"/>
    <w:rsid w:val="006F18DF"/>
    <w:rsid w:val="006F1DA5"/>
    <w:rsid w:val="006F1EBB"/>
    <w:rsid w:val="006F1F6A"/>
    <w:rsid w:val="006F2458"/>
    <w:rsid w:val="006F26B7"/>
    <w:rsid w:val="006F2810"/>
    <w:rsid w:val="006F298A"/>
    <w:rsid w:val="006F29AB"/>
    <w:rsid w:val="006F2AAE"/>
    <w:rsid w:val="006F2AB9"/>
    <w:rsid w:val="006F2D6B"/>
    <w:rsid w:val="006F34BC"/>
    <w:rsid w:val="006F3EDD"/>
    <w:rsid w:val="006F4BE4"/>
    <w:rsid w:val="006F5409"/>
    <w:rsid w:val="006F5D0D"/>
    <w:rsid w:val="00700B51"/>
    <w:rsid w:val="007016D4"/>
    <w:rsid w:val="00701A77"/>
    <w:rsid w:val="00702207"/>
    <w:rsid w:val="0070270B"/>
    <w:rsid w:val="00702C1E"/>
    <w:rsid w:val="00702F95"/>
    <w:rsid w:val="0070302F"/>
    <w:rsid w:val="00703E97"/>
    <w:rsid w:val="007042D1"/>
    <w:rsid w:val="00704FB9"/>
    <w:rsid w:val="007051DB"/>
    <w:rsid w:val="00705BA2"/>
    <w:rsid w:val="007061B2"/>
    <w:rsid w:val="007062EC"/>
    <w:rsid w:val="00706A23"/>
    <w:rsid w:val="00706B70"/>
    <w:rsid w:val="00707027"/>
    <w:rsid w:val="0070721A"/>
    <w:rsid w:val="0070721E"/>
    <w:rsid w:val="00707877"/>
    <w:rsid w:val="0071027D"/>
    <w:rsid w:val="00710D62"/>
    <w:rsid w:val="00710E9C"/>
    <w:rsid w:val="00713715"/>
    <w:rsid w:val="00714F95"/>
    <w:rsid w:val="007159C3"/>
    <w:rsid w:val="0071637C"/>
    <w:rsid w:val="0071642C"/>
    <w:rsid w:val="00716622"/>
    <w:rsid w:val="00716719"/>
    <w:rsid w:val="00717214"/>
    <w:rsid w:val="007172AD"/>
    <w:rsid w:val="00720017"/>
    <w:rsid w:val="0072047E"/>
    <w:rsid w:val="00720702"/>
    <w:rsid w:val="007207EE"/>
    <w:rsid w:val="0072116F"/>
    <w:rsid w:val="00721221"/>
    <w:rsid w:val="00721B6B"/>
    <w:rsid w:val="00722B62"/>
    <w:rsid w:val="007232D5"/>
    <w:rsid w:val="00723A52"/>
    <w:rsid w:val="00723A5B"/>
    <w:rsid w:val="00724208"/>
    <w:rsid w:val="0072427C"/>
    <w:rsid w:val="0072473E"/>
    <w:rsid w:val="00724A42"/>
    <w:rsid w:val="00725C7A"/>
    <w:rsid w:val="00725CEA"/>
    <w:rsid w:val="00726683"/>
    <w:rsid w:val="0072683D"/>
    <w:rsid w:val="0072698C"/>
    <w:rsid w:val="00726F9F"/>
    <w:rsid w:val="00727220"/>
    <w:rsid w:val="0072760D"/>
    <w:rsid w:val="00727AA2"/>
    <w:rsid w:val="00727B12"/>
    <w:rsid w:val="00727DE0"/>
    <w:rsid w:val="0073005A"/>
    <w:rsid w:val="00730790"/>
    <w:rsid w:val="00730DFE"/>
    <w:rsid w:val="00730F8D"/>
    <w:rsid w:val="0073128E"/>
    <w:rsid w:val="00731AE4"/>
    <w:rsid w:val="0073284D"/>
    <w:rsid w:val="00732AB8"/>
    <w:rsid w:val="00732ABB"/>
    <w:rsid w:val="00734156"/>
    <w:rsid w:val="007342AB"/>
    <w:rsid w:val="00734DD4"/>
    <w:rsid w:val="00734FA7"/>
    <w:rsid w:val="00735770"/>
    <w:rsid w:val="00735A86"/>
    <w:rsid w:val="007367D6"/>
    <w:rsid w:val="00736BB2"/>
    <w:rsid w:val="00736C0B"/>
    <w:rsid w:val="00736D10"/>
    <w:rsid w:val="00737255"/>
    <w:rsid w:val="00737378"/>
    <w:rsid w:val="007377D8"/>
    <w:rsid w:val="00737E27"/>
    <w:rsid w:val="00737E56"/>
    <w:rsid w:val="00737EA0"/>
    <w:rsid w:val="007404C1"/>
    <w:rsid w:val="00740548"/>
    <w:rsid w:val="00740816"/>
    <w:rsid w:val="0074120E"/>
    <w:rsid w:val="007412AD"/>
    <w:rsid w:val="00741752"/>
    <w:rsid w:val="00741863"/>
    <w:rsid w:val="007420A4"/>
    <w:rsid w:val="007420FD"/>
    <w:rsid w:val="00742DDC"/>
    <w:rsid w:val="007434CC"/>
    <w:rsid w:val="00743707"/>
    <w:rsid w:val="007437C8"/>
    <w:rsid w:val="00743D13"/>
    <w:rsid w:val="00743E28"/>
    <w:rsid w:val="007440BB"/>
    <w:rsid w:val="0074473E"/>
    <w:rsid w:val="007449F7"/>
    <w:rsid w:val="00744BEE"/>
    <w:rsid w:val="007452A3"/>
    <w:rsid w:val="0074563A"/>
    <w:rsid w:val="00745ACC"/>
    <w:rsid w:val="00745E7A"/>
    <w:rsid w:val="00746AD4"/>
    <w:rsid w:val="00747DDE"/>
    <w:rsid w:val="00750179"/>
    <w:rsid w:val="007504BD"/>
    <w:rsid w:val="00750766"/>
    <w:rsid w:val="00750BFD"/>
    <w:rsid w:val="00750E8E"/>
    <w:rsid w:val="007515F9"/>
    <w:rsid w:val="00753706"/>
    <w:rsid w:val="00753F21"/>
    <w:rsid w:val="007542C4"/>
    <w:rsid w:val="007543CF"/>
    <w:rsid w:val="007544EA"/>
    <w:rsid w:val="007544F2"/>
    <w:rsid w:val="00755F88"/>
    <w:rsid w:val="00755FC9"/>
    <w:rsid w:val="007565FE"/>
    <w:rsid w:val="007567B6"/>
    <w:rsid w:val="007569ED"/>
    <w:rsid w:val="00756BB7"/>
    <w:rsid w:val="00756CCD"/>
    <w:rsid w:val="00757095"/>
    <w:rsid w:val="007575D9"/>
    <w:rsid w:val="007576F8"/>
    <w:rsid w:val="00757B4B"/>
    <w:rsid w:val="00757B77"/>
    <w:rsid w:val="00757BA8"/>
    <w:rsid w:val="00757BC0"/>
    <w:rsid w:val="00757F72"/>
    <w:rsid w:val="00757FA0"/>
    <w:rsid w:val="0076077E"/>
    <w:rsid w:val="00760A96"/>
    <w:rsid w:val="00761166"/>
    <w:rsid w:val="00761A89"/>
    <w:rsid w:val="00761D77"/>
    <w:rsid w:val="007626A9"/>
    <w:rsid w:val="00762976"/>
    <w:rsid w:val="007629EE"/>
    <w:rsid w:val="00762D16"/>
    <w:rsid w:val="00762E45"/>
    <w:rsid w:val="007633E5"/>
    <w:rsid w:val="007635D1"/>
    <w:rsid w:val="00763AB8"/>
    <w:rsid w:val="00763D91"/>
    <w:rsid w:val="00763E4F"/>
    <w:rsid w:val="00764332"/>
    <w:rsid w:val="0076465A"/>
    <w:rsid w:val="00764C45"/>
    <w:rsid w:val="00764CD4"/>
    <w:rsid w:val="007653C9"/>
    <w:rsid w:val="0076593B"/>
    <w:rsid w:val="00765BF9"/>
    <w:rsid w:val="007662C8"/>
    <w:rsid w:val="00766483"/>
    <w:rsid w:val="00766773"/>
    <w:rsid w:val="00766A23"/>
    <w:rsid w:val="00766EB9"/>
    <w:rsid w:val="007673AF"/>
    <w:rsid w:val="0076755C"/>
    <w:rsid w:val="00767DF3"/>
    <w:rsid w:val="007700A6"/>
    <w:rsid w:val="007714CB"/>
    <w:rsid w:val="007714FB"/>
    <w:rsid w:val="00771681"/>
    <w:rsid w:val="00771F05"/>
    <w:rsid w:val="00772144"/>
    <w:rsid w:val="00772B27"/>
    <w:rsid w:val="007736DD"/>
    <w:rsid w:val="00773BBB"/>
    <w:rsid w:val="007744FC"/>
    <w:rsid w:val="00774656"/>
    <w:rsid w:val="0077489C"/>
    <w:rsid w:val="00774C6E"/>
    <w:rsid w:val="00775FBA"/>
    <w:rsid w:val="0077644C"/>
    <w:rsid w:val="007764DF"/>
    <w:rsid w:val="00776513"/>
    <w:rsid w:val="00776693"/>
    <w:rsid w:val="0077755F"/>
    <w:rsid w:val="007775E0"/>
    <w:rsid w:val="00777ECD"/>
    <w:rsid w:val="007801BD"/>
    <w:rsid w:val="007803E0"/>
    <w:rsid w:val="007812DF"/>
    <w:rsid w:val="00781343"/>
    <w:rsid w:val="007814ED"/>
    <w:rsid w:val="007816E5"/>
    <w:rsid w:val="007825C3"/>
    <w:rsid w:val="00782DB7"/>
    <w:rsid w:val="00783276"/>
    <w:rsid w:val="007832DE"/>
    <w:rsid w:val="00783D8F"/>
    <w:rsid w:val="00784346"/>
    <w:rsid w:val="0078511A"/>
    <w:rsid w:val="0078558C"/>
    <w:rsid w:val="00785B14"/>
    <w:rsid w:val="00786581"/>
    <w:rsid w:val="00786B03"/>
    <w:rsid w:val="007872B5"/>
    <w:rsid w:val="00787767"/>
    <w:rsid w:val="00787815"/>
    <w:rsid w:val="007903F3"/>
    <w:rsid w:val="007907E7"/>
    <w:rsid w:val="00790B27"/>
    <w:rsid w:val="0079173E"/>
    <w:rsid w:val="007917C1"/>
    <w:rsid w:val="00791D0C"/>
    <w:rsid w:val="00791D31"/>
    <w:rsid w:val="00791F83"/>
    <w:rsid w:val="007920D4"/>
    <w:rsid w:val="007935AE"/>
    <w:rsid w:val="00793642"/>
    <w:rsid w:val="00793785"/>
    <w:rsid w:val="00794047"/>
    <w:rsid w:val="007945C2"/>
    <w:rsid w:val="00794928"/>
    <w:rsid w:val="00794ACC"/>
    <w:rsid w:val="00794FF3"/>
    <w:rsid w:val="00795512"/>
    <w:rsid w:val="00796622"/>
    <w:rsid w:val="00796849"/>
    <w:rsid w:val="00796A45"/>
    <w:rsid w:val="00796F6E"/>
    <w:rsid w:val="0079746E"/>
    <w:rsid w:val="007975C7"/>
    <w:rsid w:val="007976C5"/>
    <w:rsid w:val="007A0030"/>
    <w:rsid w:val="007A04B6"/>
    <w:rsid w:val="007A07D2"/>
    <w:rsid w:val="007A0C19"/>
    <w:rsid w:val="007A0F4D"/>
    <w:rsid w:val="007A19C6"/>
    <w:rsid w:val="007A1F80"/>
    <w:rsid w:val="007A2091"/>
    <w:rsid w:val="007A2C2E"/>
    <w:rsid w:val="007A325F"/>
    <w:rsid w:val="007A341C"/>
    <w:rsid w:val="007A383F"/>
    <w:rsid w:val="007A384B"/>
    <w:rsid w:val="007A3F22"/>
    <w:rsid w:val="007A418D"/>
    <w:rsid w:val="007A4350"/>
    <w:rsid w:val="007A5856"/>
    <w:rsid w:val="007A5AEE"/>
    <w:rsid w:val="007A5DBA"/>
    <w:rsid w:val="007A6301"/>
    <w:rsid w:val="007A65E8"/>
    <w:rsid w:val="007A69F6"/>
    <w:rsid w:val="007A7065"/>
    <w:rsid w:val="007A74E5"/>
    <w:rsid w:val="007A75FA"/>
    <w:rsid w:val="007A7CA2"/>
    <w:rsid w:val="007A7CB8"/>
    <w:rsid w:val="007A7E0A"/>
    <w:rsid w:val="007B04A3"/>
    <w:rsid w:val="007B062A"/>
    <w:rsid w:val="007B084B"/>
    <w:rsid w:val="007B0A2F"/>
    <w:rsid w:val="007B1B88"/>
    <w:rsid w:val="007B2080"/>
    <w:rsid w:val="007B2A55"/>
    <w:rsid w:val="007B30B9"/>
    <w:rsid w:val="007B325C"/>
    <w:rsid w:val="007B330E"/>
    <w:rsid w:val="007B3441"/>
    <w:rsid w:val="007B42AA"/>
    <w:rsid w:val="007B46BC"/>
    <w:rsid w:val="007B4BA2"/>
    <w:rsid w:val="007B5455"/>
    <w:rsid w:val="007B57EC"/>
    <w:rsid w:val="007B6592"/>
    <w:rsid w:val="007B74FE"/>
    <w:rsid w:val="007B7552"/>
    <w:rsid w:val="007B7EA4"/>
    <w:rsid w:val="007C028E"/>
    <w:rsid w:val="007C02BE"/>
    <w:rsid w:val="007C0B4F"/>
    <w:rsid w:val="007C0C3A"/>
    <w:rsid w:val="007C0D43"/>
    <w:rsid w:val="007C1257"/>
    <w:rsid w:val="007C1569"/>
    <w:rsid w:val="007C15CB"/>
    <w:rsid w:val="007C1741"/>
    <w:rsid w:val="007C1BC0"/>
    <w:rsid w:val="007C1D34"/>
    <w:rsid w:val="007C1DAC"/>
    <w:rsid w:val="007C1F03"/>
    <w:rsid w:val="007C25A8"/>
    <w:rsid w:val="007C2983"/>
    <w:rsid w:val="007C3028"/>
    <w:rsid w:val="007C36D9"/>
    <w:rsid w:val="007C3DD1"/>
    <w:rsid w:val="007C3E78"/>
    <w:rsid w:val="007C3FFD"/>
    <w:rsid w:val="007C41C8"/>
    <w:rsid w:val="007C4532"/>
    <w:rsid w:val="007C4A02"/>
    <w:rsid w:val="007C59A6"/>
    <w:rsid w:val="007C6569"/>
    <w:rsid w:val="007C6B04"/>
    <w:rsid w:val="007C6B6C"/>
    <w:rsid w:val="007C6C3C"/>
    <w:rsid w:val="007C739D"/>
    <w:rsid w:val="007C74AC"/>
    <w:rsid w:val="007C74F2"/>
    <w:rsid w:val="007C772D"/>
    <w:rsid w:val="007C7D98"/>
    <w:rsid w:val="007C7DF9"/>
    <w:rsid w:val="007D0254"/>
    <w:rsid w:val="007D0378"/>
    <w:rsid w:val="007D0D48"/>
    <w:rsid w:val="007D115E"/>
    <w:rsid w:val="007D137E"/>
    <w:rsid w:val="007D165A"/>
    <w:rsid w:val="007D1F71"/>
    <w:rsid w:val="007D237C"/>
    <w:rsid w:val="007D26A0"/>
    <w:rsid w:val="007D33DB"/>
    <w:rsid w:val="007D38E2"/>
    <w:rsid w:val="007D41C2"/>
    <w:rsid w:val="007D43B2"/>
    <w:rsid w:val="007D4688"/>
    <w:rsid w:val="007D47DD"/>
    <w:rsid w:val="007D4DE8"/>
    <w:rsid w:val="007D50D2"/>
    <w:rsid w:val="007D52C4"/>
    <w:rsid w:val="007D560B"/>
    <w:rsid w:val="007D5BC6"/>
    <w:rsid w:val="007D63AA"/>
    <w:rsid w:val="007D6AE9"/>
    <w:rsid w:val="007D6F9E"/>
    <w:rsid w:val="007D7B13"/>
    <w:rsid w:val="007D7E68"/>
    <w:rsid w:val="007E17CB"/>
    <w:rsid w:val="007E1821"/>
    <w:rsid w:val="007E18CC"/>
    <w:rsid w:val="007E1D10"/>
    <w:rsid w:val="007E218A"/>
    <w:rsid w:val="007E2730"/>
    <w:rsid w:val="007E2A37"/>
    <w:rsid w:val="007E3672"/>
    <w:rsid w:val="007E36C7"/>
    <w:rsid w:val="007E3976"/>
    <w:rsid w:val="007E3D77"/>
    <w:rsid w:val="007E3EA4"/>
    <w:rsid w:val="007E4113"/>
    <w:rsid w:val="007E4206"/>
    <w:rsid w:val="007E4442"/>
    <w:rsid w:val="007E49CA"/>
    <w:rsid w:val="007E4A58"/>
    <w:rsid w:val="007E4DA2"/>
    <w:rsid w:val="007E4FC8"/>
    <w:rsid w:val="007E5709"/>
    <w:rsid w:val="007E5B71"/>
    <w:rsid w:val="007E62FC"/>
    <w:rsid w:val="007E6675"/>
    <w:rsid w:val="007E6990"/>
    <w:rsid w:val="007E6ABC"/>
    <w:rsid w:val="007E6E04"/>
    <w:rsid w:val="007E6E13"/>
    <w:rsid w:val="007E762D"/>
    <w:rsid w:val="007E7A88"/>
    <w:rsid w:val="007F05BF"/>
    <w:rsid w:val="007F0BDF"/>
    <w:rsid w:val="007F0D32"/>
    <w:rsid w:val="007F123F"/>
    <w:rsid w:val="007F1504"/>
    <w:rsid w:val="007F1EDE"/>
    <w:rsid w:val="007F22C0"/>
    <w:rsid w:val="007F251E"/>
    <w:rsid w:val="007F2917"/>
    <w:rsid w:val="007F2CEC"/>
    <w:rsid w:val="007F30EE"/>
    <w:rsid w:val="007F33E8"/>
    <w:rsid w:val="007F41FB"/>
    <w:rsid w:val="007F4A5B"/>
    <w:rsid w:val="007F4E70"/>
    <w:rsid w:val="007F4F33"/>
    <w:rsid w:val="007F5927"/>
    <w:rsid w:val="007F5BA3"/>
    <w:rsid w:val="007F5FA7"/>
    <w:rsid w:val="007F62BC"/>
    <w:rsid w:val="007F662A"/>
    <w:rsid w:val="007F70C4"/>
    <w:rsid w:val="007F7991"/>
    <w:rsid w:val="007F7EDF"/>
    <w:rsid w:val="00800454"/>
    <w:rsid w:val="0080068C"/>
    <w:rsid w:val="00800C77"/>
    <w:rsid w:val="008011E1"/>
    <w:rsid w:val="008013F4"/>
    <w:rsid w:val="008015B9"/>
    <w:rsid w:val="0080213F"/>
    <w:rsid w:val="0080218D"/>
    <w:rsid w:val="008027CB"/>
    <w:rsid w:val="00802E4A"/>
    <w:rsid w:val="00803C61"/>
    <w:rsid w:val="00804486"/>
    <w:rsid w:val="00804551"/>
    <w:rsid w:val="00804773"/>
    <w:rsid w:val="00804855"/>
    <w:rsid w:val="0080485A"/>
    <w:rsid w:val="00804937"/>
    <w:rsid w:val="00804ADB"/>
    <w:rsid w:val="00804F2A"/>
    <w:rsid w:val="0080546E"/>
    <w:rsid w:val="00805723"/>
    <w:rsid w:val="00806692"/>
    <w:rsid w:val="0080669A"/>
    <w:rsid w:val="00806C84"/>
    <w:rsid w:val="00807A2C"/>
    <w:rsid w:val="00807A33"/>
    <w:rsid w:val="00807EC8"/>
    <w:rsid w:val="00810061"/>
    <w:rsid w:val="008101E8"/>
    <w:rsid w:val="008105A8"/>
    <w:rsid w:val="008107EA"/>
    <w:rsid w:val="0081090F"/>
    <w:rsid w:val="00811366"/>
    <w:rsid w:val="0081280C"/>
    <w:rsid w:val="00812A9F"/>
    <w:rsid w:val="008131F5"/>
    <w:rsid w:val="00813476"/>
    <w:rsid w:val="008137BF"/>
    <w:rsid w:val="00813B47"/>
    <w:rsid w:val="00814118"/>
    <w:rsid w:val="0081482E"/>
    <w:rsid w:val="00814BCC"/>
    <w:rsid w:val="00815381"/>
    <w:rsid w:val="00815819"/>
    <w:rsid w:val="00816673"/>
    <w:rsid w:val="00816BA2"/>
    <w:rsid w:val="0081718F"/>
    <w:rsid w:val="00817420"/>
    <w:rsid w:val="0081793F"/>
    <w:rsid w:val="00817985"/>
    <w:rsid w:val="00817ADB"/>
    <w:rsid w:val="00820304"/>
    <w:rsid w:val="00821225"/>
    <w:rsid w:val="008219B8"/>
    <w:rsid w:val="00821DE9"/>
    <w:rsid w:val="00823747"/>
    <w:rsid w:val="00823958"/>
    <w:rsid w:val="00823D8A"/>
    <w:rsid w:val="00823EA7"/>
    <w:rsid w:val="0082416B"/>
    <w:rsid w:val="008244BF"/>
    <w:rsid w:val="00824711"/>
    <w:rsid w:val="00824D91"/>
    <w:rsid w:val="00824DB1"/>
    <w:rsid w:val="00825250"/>
    <w:rsid w:val="0082573A"/>
    <w:rsid w:val="008267C7"/>
    <w:rsid w:val="0082686E"/>
    <w:rsid w:val="00826E1C"/>
    <w:rsid w:val="00826F1D"/>
    <w:rsid w:val="008273FF"/>
    <w:rsid w:val="00827443"/>
    <w:rsid w:val="008279C6"/>
    <w:rsid w:val="00827ADE"/>
    <w:rsid w:val="0083044A"/>
    <w:rsid w:val="00830C52"/>
    <w:rsid w:val="00830D72"/>
    <w:rsid w:val="00831044"/>
    <w:rsid w:val="008310D1"/>
    <w:rsid w:val="00831161"/>
    <w:rsid w:val="00832321"/>
    <w:rsid w:val="00832B49"/>
    <w:rsid w:val="00832C4D"/>
    <w:rsid w:val="00832D9C"/>
    <w:rsid w:val="00832F8B"/>
    <w:rsid w:val="00833151"/>
    <w:rsid w:val="0083329B"/>
    <w:rsid w:val="008338AF"/>
    <w:rsid w:val="00833DD6"/>
    <w:rsid w:val="0083433F"/>
    <w:rsid w:val="008349F7"/>
    <w:rsid w:val="00834DC6"/>
    <w:rsid w:val="0083558E"/>
    <w:rsid w:val="00835FA7"/>
    <w:rsid w:val="00836FC2"/>
    <w:rsid w:val="008376D6"/>
    <w:rsid w:val="0083790E"/>
    <w:rsid w:val="0083799E"/>
    <w:rsid w:val="00837FB4"/>
    <w:rsid w:val="00840461"/>
    <w:rsid w:val="00840D34"/>
    <w:rsid w:val="00841576"/>
    <w:rsid w:val="00841D95"/>
    <w:rsid w:val="0084253E"/>
    <w:rsid w:val="00842655"/>
    <w:rsid w:val="00842A37"/>
    <w:rsid w:val="00842DA1"/>
    <w:rsid w:val="00844555"/>
    <w:rsid w:val="008447DF"/>
    <w:rsid w:val="008449A7"/>
    <w:rsid w:val="00844D4C"/>
    <w:rsid w:val="00844DED"/>
    <w:rsid w:val="00845606"/>
    <w:rsid w:val="0084562C"/>
    <w:rsid w:val="00845D80"/>
    <w:rsid w:val="00846A04"/>
    <w:rsid w:val="00846E78"/>
    <w:rsid w:val="0084739C"/>
    <w:rsid w:val="008479BC"/>
    <w:rsid w:val="008506F8"/>
    <w:rsid w:val="00851967"/>
    <w:rsid w:val="008520EA"/>
    <w:rsid w:val="0085254F"/>
    <w:rsid w:val="0085317B"/>
    <w:rsid w:val="00853573"/>
    <w:rsid w:val="0085364B"/>
    <w:rsid w:val="00853974"/>
    <w:rsid w:val="00853CC3"/>
    <w:rsid w:val="0085413B"/>
    <w:rsid w:val="008542B3"/>
    <w:rsid w:val="00854C7F"/>
    <w:rsid w:val="00855125"/>
    <w:rsid w:val="00855BFD"/>
    <w:rsid w:val="00855D3B"/>
    <w:rsid w:val="0085611B"/>
    <w:rsid w:val="008561D4"/>
    <w:rsid w:val="00856988"/>
    <w:rsid w:val="00856FB6"/>
    <w:rsid w:val="00857506"/>
    <w:rsid w:val="00857E26"/>
    <w:rsid w:val="00860EDF"/>
    <w:rsid w:val="00861174"/>
    <w:rsid w:val="0086153C"/>
    <w:rsid w:val="0086165F"/>
    <w:rsid w:val="008619E8"/>
    <w:rsid w:val="008624F1"/>
    <w:rsid w:val="008627EE"/>
    <w:rsid w:val="00862C7C"/>
    <w:rsid w:val="00862F53"/>
    <w:rsid w:val="008632EC"/>
    <w:rsid w:val="0086360D"/>
    <w:rsid w:val="00863B28"/>
    <w:rsid w:val="008643BD"/>
    <w:rsid w:val="00864434"/>
    <w:rsid w:val="00864563"/>
    <w:rsid w:val="00865081"/>
    <w:rsid w:val="008659F6"/>
    <w:rsid w:val="00866F83"/>
    <w:rsid w:val="00867412"/>
    <w:rsid w:val="008675E7"/>
    <w:rsid w:val="00867AA4"/>
    <w:rsid w:val="0087011F"/>
    <w:rsid w:val="008705E5"/>
    <w:rsid w:val="0087067F"/>
    <w:rsid w:val="00870D65"/>
    <w:rsid w:val="00871529"/>
    <w:rsid w:val="008716A3"/>
    <w:rsid w:val="008716CF"/>
    <w:rsid w:val="00871779"/>
    <w:rsid w:val="00871E7A"/>
    <w:rsid w:val="0087215B"/>
    <w:rsid w:val="0087260B"/>
    <w:rsid w:val="00872DFE"/>
    <w:rsid w:val="00874093"/>
    <w:rsid w:val="00874AE1"/>
    <w:rsid w:val="00874B79"/>
    <w:rsid w:val="00874F6E"/>
    <w:rsid w:val="00875993"/>
    <w:rsid w:val="0087616B"/>
    <w:rsid w:val="008769BB"/>
    <w:rsid w:val="00876C36"/>
    <w:rsid w:val="00876FA9"/>
    <w:rsid w:val="00877332"/>
    <w:rsid w:val="00877449"/>
    <w:rsid w:val="00877562"/>
    <w:rsid w:val="00877601"/>
    <w:rsid w:val="008800C8"/>
    <w:rsid w:val="008802E5"/>
    <w:rsid w:val="00880B14"/>
    <w:rsid w:val="00880FBF"/>
    <w:rsid w:val="0088170F"/>
    <w:rsid w:val="00881D4F"/>
    <w:rsid w:val="00882324"/>
    <w:rsid w:val="00882677"/>
    <w:rsid w:val="00882C76"/>
    <w:rsid w:val="00882E73"/>
    <w:rsid w:val="00882EF8"/>
    <w:rsid w:val="008830D4"/>
    <w:rsid w:val="00883111"/>
    <w:rsid w:val="00883336"/>
    <w:rsid w:val="008835D1"/>
    <w:rsid w:val="008837A4"/>
    <w:rsid w:val="00883B8A"/>
    <w:rsid w:val="0088408C"/>
    <w:rsid w:val="008846AC"/>
    <w:rsid w:val="008846B0"/>
    <w:rsid w:val="00884BD3"/>
    <w:rsid w:val="00884E0B"/>
    <w:rsid w:val="008853FD"/>
    <w:rsid w:val="008857FC"/>
    <w:rsid w:val="008863D3"/>
    <w:rsid w:val="00886A4D"/>
    <w:rsid w:val="00886B90"/>
    <w:rsid w:val="008870BE"/>
    <w:rsid w:val="008875B0"/>
    <w:rsid w:val="0088770B"/>
    <w:rsid w:val="00887BF4"/>
    <w:rsid w:val="00887C74"/>
    <w:rsid w:val="00891593"/>
    <w:rsid w:val="00891769"/>
    <w:rsid w:val="00891DAC"/>
    <w:rsid w:val="00892349"/>
    <w:rsid w:val="008925AD"/>
    <w:rsid w:val="00892A88"/>
    <w:rsid w:val="00892F81"/>
    <w:rsid w:val="0089368C"/>
    <w:rsid w:val="008937E5"/>
    <w:rsid w:val="00893A53"/>
    <w:rsid w:val="00893D17"/>
    <w:rsid w:val="0089447E"/>
    <w:rsid w:val="00894868"/>
    <w:rsid w:val="0089563F"/>
    <w:rsid w:val="00895DFC"/>
    <w:rsid w:val="008963DF"/>
    <w:rsid w:val="00896E5F"/>
    <w:rsid w:val="0089728B"/>
    <w:rsid w:val="0089759A"/>
    <w:rsid w:val="00897C34"/>
    <w:rsid w:val="008A038D"/>
    <w:rsid w:val="008A053D"/>
    <w:rsid w:val="008A100F"/>
    <w:rsid w:val="008A1356"/>
    <w:rsid w:val="008A1D9B"/>
    <w:rsid w:val="008A1F1B"/>
    <w:rsid w:val="008A21F4"/>
    <w:rsid w:val="008A22CF"/>
    <w:rsid w:val="008A2507"/>
    <w:rsid w:val="008A288F"/>
    <w:rsid w:val="008A29FF"/>
    <w:rsid w:val="008A33BD"/>
    <w:rsid w:val="008A33D8"/>
    <w:rsid w:val="008A353C"/>
    <w:rsid w:val="008A3C5C"/>
    <w:rsid w:val="008A3F98"/>
    <w:rsid w:val="008A42A6"/>
    <w:rsid w:val="008A4449"/>
    <w:rsid w:val="008A461F"/>
    <w:rsid w:val="008A4B12"/>
    <w:rsid w:val="008A4FE6"/>
    <w:rsid w:val="008A51DA"/>
    <w:rsid w:val="008A52B0"/>
    <w:rsid w:val="008A56BE"/>
    <w:rsid w:val="008A5A12"/>
    <w:rsid w:val="008A5A79"/>
    <w:rsid w:val="008A66DB"/>
    <w:rsid w:val="008A67A8"/>
    <w:rsid w:val="008A6861"/>
    <w:rsid w:val="008A68A0"/>
    <w:rsid w:val="008A6A24"/>
    <w:rsid w:val="008A6CAF"/>
    <w:rsid w:val="008A6DE9"/>
    <w:rsid w:val="008A6F0E"/>
    <w:rsid w:val="008A6F80"/>
    <w:rsid w:val="008A7398"/>
    <w:rsid w:val="008A74F3"/>
    <w:rsid w:val="008A7BB6"/>
    <w:rsid w:val="008B0103"/>
    <w:rsid w:val="008B0549"/>
    <w:rsid w:val="008B3D1E"/>
    <w:rsid w:val="008B3E00"/>
    <w:rsid w:val="008B3FC7"/>
    <w:rsid w:val="008B40C7"/>
    <w:rsid w:val="008B42C3"/>
    <w:rsid w:val="008B4865"/>
    <w:rsid w:val="008B4C12"/>
    <w:rsid w:val="008B5074"/>
    <w:rsid w:val="008B563C"/>
    <w:rsid w:val="008B5897"/>
    <w:rsid w:val="008B5CFE"/>
    <w:rsid w:val="008B6258"/>
    <w:rsid w:val="008B637D"/>
    <w:rsid w:val="008B6A97"/>
    <w:rsid w:val="008B6FF5"/>
    <w:rsid w:val="008B71B9"/>
    <w:rsid w:val="008B75B4"/>
    <w:rsid w:val="008C01D9"/>
    <w:rsid w:val="008C0ACB"/>
    <w:rsid w:val="008C0E69"/>
    <w:rsid w:val="008C0FF1"/>
    <w:rsid w:val="008C0FF5"/>
    <w:rsid w:val="008C143B"/>
    <w:rsid w:val="008C1FA1"/>
    <w:rsid w:val="008C1FB4"/>
    <w:rsid w:val="008C23E3"/>
    <w:rsid w:val="008C242D"/>
    <w:rsid w:val="008C2956"/>
    <w:rsid w:val="008C2AE3"/>
    <w:rsid w:val="008C2E00"/>
    <w:rsid w:val="008C3093"/>
    <w:rsid w:val="008C3181"/>
    <w:rsid w:val="008C4272"/>
    <w:rsid w:val="008C46D8"/>
    <w:rsid w:val="008C4C37"/>
    <w:rsid w:val="008C4C8D"/>
    <w:rsid w:val="008C4D72"/>
    <w:rsid w:val="008C52EE"/>
    <w:rsid w:val="008C59FC"/>
    <w:rsid w:val="008C5CCF"/>
    <w:rsid w:val="008C5F49"/>
    <w:rsid w:val="008C601E"/>
    <w:rsid w:val="008C6048"/>
    <w:rsid w:val="008C683E"/>
    <w:rsid w:val="008C6A5E"/>
    <w:rsid w:val="008C6BBE"/>
    <w:rsid w:val="008C6CEB"/>
    <w:rsid w:val="008C6E95"/>
    <w:rsid w:val="008C7149"/>
    <w:rsid w:val="008C7460"/>
    <w:rsid w:val="008C7774"/>
    <w:rsid w:val="008C7899"/>
    <w:rsid w:val="008C7A16"/>
    <w:rsid w:val="008C7C68"/>
    <w:rsid w:val="008C7FBE"/>
    <w:rsid w:val="008D0094"/>
    <w:rsid w:val="008D18C1"/>
    <w:rsid w:val="008D1917"/>
    <w:rsid w:val="008D19B4"/>
    <w:rsid w:val="008D25D5"/>
    <w:rsid w:val="008D2EFC"/>
    <w:rsid w:val="008D5204"/>
    <w:rsid w:val="008D56E3"/>
    <w:rsid w:val="008D58C1"/>
    <w:rsid w:val="008D5A88"/>
    <w:rsid w:val="008D5F3D"/>
    <w:rsid w:val="008D618E"/>
    <w:rsid w:val="008D6AE1"/>
    <w:rsid w:val="008D6B54"/>
    <w:rsid w:val="008D6E67"/>
    <w:rsid w:val="008D7A6E"/>
    <w:rsid w:val="008D7D18"/>
    <w:rsid w:val="008E07F4"/>
    <w:rsid w:val="008E0983"/>
    <w:rsid w:val="008E2353"/>
    <w:rsid w:val="008E25B9"/>
    <w:rsid w:val="008E2DCC"/>
    <w:rsid w:val="008E2EF5"/>
    <w:rsid w:val="008E3714"/>
    <w:rsid w:val="008E3C47"/>
    <w:rsid w:val="008E3FEB"/>
    <w:rsid w:val="008E45AD"/>
    <w:rsid w:val="008E45DB"/>
    <w:rsid w:val="008E4803"/>
    <w:rsid w:val="008E4FB1"/>
    <w:rsid w:val="008E5025"/>
    <w:rsid w:val="008E54BC"/>
    <w:rsid w:val="008E57BC"/>
    <w:rsid w:val="008E5F8A"/>
    <w:rsid w:val="008E613A"/>
    <w:rsid w:val="008E6268"/>
    <w:rsid w:val="008E647D"/>
    <w:rsid w:val="008E7143"/>
    <w:rsid w:val="008E721F"/>
    <w:rsid w:val="008E776C"/>
    <w:rsid w:val="008E7C2C"/>
    <w:rsid w:val="008E7F18"/>
    <w:rsid w:val="008F01FE"/>
    <w:rsid w:val="008F0340"/>
    <w:rsid w:val="008F057D"/>
    <w:rsid w:val="008F08B9"/>
    <w:rsid w:val="008F0CEF"/>
    <w:rsid w:val="008F1077"/>
    <w:rsid w:val="008F1897"/>
    <w:rsid w:val="008F2124"/>
    <w:rsid w:val="008F246D"/>
    <w:rsid w:val="008F2687"/>
    <w:rsid w:val="008F29F7"/>
    <w:rsid w:val="008F2B2F"/>
    <w:rsid w:val="008F3524"/>
    <w:rsid w:val="008F3637"/>
    <w:rsid w:val="008F3987"/>
    <w:rsid w:val="008F3DD4"/>
    <w:rsid w:val="008F403A"/>
    <w:rsid w:val="008F41EF"/>
    <w:rsid w:val="008F41F7"/>
    <w:rsid w:val="008F43C8"/>
    <w:rsid w:val="008F4466"/>
    <w:rsid w:val="008F45B3"/>
    <w:rsid w:val="008F45BA"/>
    <w:rsid w:val="008F4750"/>
    <w:rsid w:val="008F4E8C"/>
    <w:rsid w:val="008F508A"/>
    <w:rsid w:val="008F589C"/>
    <w:rsid w:val="008F5952"/>
    <w:rsid w:val="008F6071"/>
    <w:rsid w:val="008F633B"/>
    <w:rsid w:val="008F6704"/>
    <w:rsid w:val="008F691C"/>
    <w:rsid w:val="008F6B5A"/>
    <w:rsid w:val="008F6DD7"/>
    <w:rsid w:val="008F76BB"/>
    <w:rsid w:val="008F7813"/>
    <w:rsid w:val="008F7883"/>
    <w:rsid w:val="00900403"/>
    <w:rsid w:val="009010AA"/>
    <w:rsid w:val="00901ADC"/>
    <w:rsid w:val="00901CC7"/>
    <w:rsid w:val="00901E8E"/>
    <w:rsid w:val="00902465"/>
    <w:rsid w:val="009026A1"/>
    <w:rsid w:val="00903117"/>
    <w:rsid w:val="00903476"/>
    <w:rsid w:val="00903F38"/>
    <w:rsid w:val="0090442C"/>
    <w:rsid w:val="00904BE0"/>
    <w:rsid w:val="00904D53"/>
    <w:rsid w:val="00905D7F"/>
    <w:rsid w:val="00906088"/>
    <w:rsid w:val="00906622"/>
    <w:rsid w:val="00906A91"/>
    <w:rsid w:val="00906FDA"/>
    <w:rsid w:val="0091016E"/>
    <w:rsid w:val="009103C6"/>
    <w:rsid w:val="00910429"/>
    <w:rsid w:val="00910631"/>
    <w:rsid w:val="00911941"/>
    <w:rsid w:val="0091229F"/>
    <w:rsid w:val="009123BA"/>
    <w:rsid w:val="00912911"/>
    <w:rsid w:val="00912DCF"/>
    <w:rsid w:val="009137BC"/>
    <w:rsid w:val="0091399E"/>
    <w:rsid w:val="00913C33"/>
    <w:rsid w:val="00915245"/>
    <w:rsid w:val="009158A8"/>
    <w:rsid w:val="00916024"/>
    <w:rsid w:val="009171EC"/>
    <w:rsid w:val="00917581"/>
    <w:rsid w:val="00917A41"/>
    <w:rsid w:val="00917AF4"/>
    <w:rsid w:val="009207C2"/>
    <w:rsid w:val="0092180D"/>
    <w:rsid w:val="00921C79"/>
    <w:rsid w:val="00922A33"/>
    <w:rsid w:val="00922C75"/>
    <w:rsid w:val="009231AC"/>
    <w:rsid w:val="00923669"/>
    <w:rsid w:val="00923C33"/>
    <w:rsid w:val="00923F1F"/>
    <w:rsid w:val="00924167"/>
    <w:rsid w:val="00924953"/>
    <w:rsid w:val="00924A90"/>
    <w:rsid w:val="009253F3"/>
    <w:rsid w:val="009262E4"/>
    <w:rsid w:val="009264B8"/>
    <w:rsid w:val="00930098"/>
    <w:rsid w:val="009301E5"/>
    <w:rsid w:val="0093061F"/>
    <w:rsid w:val="0093069E"/>
    <w:rsid w:val="0093141D"/>
    <w:rsid w:val="00931927"/>
    <w:rsid w:val="009327E3"/>
    <w:rsid w:val="00932B95"/>
    <w:rsid w:val="00932C98"/>
    <w:rsid w:val="009331D5"/>
    <w:rsid w:val="009331D6"/>
    <w:rsid w:val="009339A2"/>
    <w:rsid w:val="0093433B"/>
    <w:rsid w:val="009344E9"/>
    <w:rsid w:val="009352D1"/>
    <w:rsid w:val="0093592C"/>
    <w:rsid w:val="00935AFC"/>
    <w:rsid w:val="00936514"/>
    <w:rsid w:val="00936ACB"/>
    <w:rsid w:val="00936B41"/>
    <w:rsid w:val="009370DE"/>
    <w:rsid w:val="00940241"/>
    <w:rsid w:val="009404F2"/>
    <w:rsid w:val="00940712"/>
    <w:rsid w:val="009417F5"/>
    <w:rsid w:val="00941B2B"/>
    <w:rsid w:val="00942D59"/>
    <w:rsid w:val="00942F58"/>
    <w:rsid w:val="00943225"/>
    <w:rsid w:val="009437DC"/>
    <w:rsid w:val="00943D53"/>
    <w:rsid w:val="00943D6C"/>
    <w:rsid w:val="00943F0D"/>
    <w:rsid w:val="009441E1"/>
    <w:rsid w:val="0094495E"/>
    <w:rsid w:val="00945018"/>
    <w:rsid w:val="009451C1"/>
    <w:rsid w:val="00945B72"/>
    <w:rsid w:val="009463DB"/>
    <w:rsid w:val="00946A91"/>
    <w:rsid w:val="009477DE"/>
    <w:rsid w:val="00947A7C"/>
    <w:rsid w:val="00947B46"/>
    <w:rsid w:val="00950090"/>
    <w:rsid w:val="00950102"/>
    <w:rsid w:val="00950108"/>
    <w:rsid w:val="0095020E"/>
    <w:rsid w:val="00950871"/>
    <w:rsid w:val="00950B1A"/>
    <w:rsid w:val="009512B4"/>
    <w:rsid w:val="00951584"/>
    <w:rsid w:val="009518A5"/>
    <w:rsid w:val="00951AB3"/>
    <w:rsid w:val="009529CD"/>
    <w:rsid w:val="00953225"/>
    <w:rsid w:val="00953503"/>
    <w:rsid w:val="009536AA"/>
    <w:rsid w:val="00953DC9"/>
    <w:rsid w:val="00953EE0"/>
    <w:rsid w:val="009542D3"/>
    <w:rsid w:val="0095470F"/>
    <w:rsid w:val="00954ACF"/>
    <w:rsid w:val="00954DC3"/>
    <w:rsid w:val="00954FEA"/>
    <w:rsid w:val="00955827"/>
    <w:rsid w:val="00955B04"/>
    <w:rsid w:val="00955B77"/>
    <w:rsid w:val="0095611F"/>
    <w:rsid w:val="009571C8"/>
    <w:rsid w:val="00957475"/>
    <w:rsid w:val="009576FC"/>
    <w:rsid w:val="00957CC4"/>
    <w:rsid w:val="00957D2E"/>
    <w:rsid w:val="0096109E"/>
    <w:rsid w:val="00961348"/>
    <w:rsid w:val="00961564"/>
    <w:rsid w:val="00961C18"/>
    <w:rsid w:val="00961D39"/>
    <w:rsid w:val="00962661"/>
    <w:rsid w:val="0096268A"/>
    <w:rsid w:val="00962CF6"/>
    <w:rsid w:val="00962D15"/>
    <w:rsid w:val="009631D3"/>
    <w:rsid w:val="0096350B"/>
    <w:rsid w:val="00963B95"/>
    <w:rsid w:val="009648B4"/>
    <w:rsid w:val="00964CFB"/>
    <w:rsid w:val="00964D6C"/>
    <w:rsid w:val="00964FAC"/>
    <w:rsid w:val="00965451"/>
    <w:rsid w:val="00965463"/>
    <w:rsid w:val="009655DE"/>
    <w:rsid w:val="009658A3"/>
    <w:rsid w:val="00966BD8"/>
    <w:rsid w:val="00967384"/>
    <w:rsid w:val="009674F5"/>
    <w:rsid w:val="00967DEB"/>
    <w:rsid w:val="00971B3F"/>
    <w:rsid w:val="00971DE1"/>
    <w:rsid w:val="00972462"/>
    <w:rsid w:val="009726EC"/>
    <w:rsid w:val="00973160"/>
    <w:rsid w:val="00973BD9"/>
    <w:rsid w:val="00974B60"/>
    <w:rsid w:val="009756C1"/>
    <w:rsid w:val="00975936"/>
    <w:rsid w:val="00975B3A"/>
    <w:rsid w:val="00975BEF"/>
    <w:rsid w:val="00975DA4"/>
    <w:rsid w:val="00975E2C"/>
    <w:rsid w:val="00976B5E"/>
    <w:rsid w:val="00976BE5"/>
    <w:rsid w:val="00976DAF"/>
    <w:rsid w:val="00977045"/>
    <w:rsid w:val="0097714A"/>
    <w:rsid w:val="0097733C"/>
    <w:rsid w:val="009802B1"/>
    <w:rsid w:val="0098097D"/>
    <w:rsid w:val="00980D27"/>
    <w:rsid w:val="00981136"/>
    <w:rsid w:val="0098135C"/>
    <w:rsid w:val="00981527"/>
    <w:rsid w:val="009815C6"/>
    <w:rsid w:val="009816AA"/>
    <w:rsid w:val="00981A31"/>
    <w:rsid w:val="009837CB"/>
    <w:rsid w:val="00983CF4"/>
    <w:rsid w:val="00983D1F"/>
    <w:rsid w:val="00983F46"/>
    <w:rsid w:val="009848D9"/>
    <w:rsid w:val="00985622"/>
    <w:rsid w:val="0098584F"/>
    <w:rsid w:val="00985A74"/>
    <w:rsid w:val="00985B07"/>
    <w:rsid w:val="00985F0A"/>
    <w:rsid w:val="009861DE"/>
    <w:rsid w:val="00986370"/>
    <w:rsid w:val="009869BF"/>
    <w:rsid w:val="00986DE6"/>
    <w:rsid w:val="009872B9"/>
    <w:rsid w:val="009877C4"/>
    <w:rsid w:val="00990081"/>
    <w:rsid w:val="0099115F"/>
    <w:rsid w:val="0099169E"/>
    <w:rsid w:val="009916A5"/>
    <w:rsid w:val="00991926"/>
    <w:rsid w:val="009919FE"/>
    <w:rsid w:val="009927D6"/>
    <w:rsid w:val="00992D54"/>
    <w:rsid w:val="0099305A"/>
    <w:rsid w:val="0099350A"/>
    <w:rsid w:val="0099379C"/>
    <w:rsid w:val="00994093"/>
    <w:rsid w:val="0099452B"/>
    <w:rsid w:val="00994863"/>
    <w:rsid w:val="00995886"/>
    <w:rsid w:val="00995AAF"/>
    <w:rsid w:val="00995F02"/>
    <w:rsid w:val="009965A5"/>
    <w:rsid w:val="00996861"/>
    <w:rsid w:val="00996896"/>
    <w:rsid w:val="0099700C"/>
    <w:rsid w:val="009970CF"/>
    <w:rsid w:val="009977D1"/>
    <w:rsid w:val="00997AD1"/>
    <w:rsid w:val="00997FD7"/>
    <w:rsid w:val="009A040F"/>
    <w:rsid w:val="009A06BC"/>
    <w:rsid w:val="009A0EF8"/>
    <w:rsid w:val="009A14A0"/>
    <w:rsid w:val="009A1638"/>
    <w:rsid w:val="009A19BA"/>
    <w:rsid w:val="009A2174"/>
    <w:rsid w:val="009A243E"/>
    <w:rsid w:val="009A26E4"/>
    <w:rsid w:val="009A27B0"/>
    <w:rsid w:val="009A3C26"/>
    <w:rsid w:val="009A435C"/>
    <w:rsid w:val="009A466F"/>
    <w:rsid w:val="009A4671"/>
    <w:rsid w:val="009A4A20"/>
    <w:rsid w:val="009A4CEB"/>
    <w:rsid w:val="009A51F5"/>
    <w:rsid w:val="009A570C"/>
    <w:rsid w:val="009A57B7"/>
    <w:rsid w:val="009A5DE3"/>
    <w:rsid w:val="009A6333"/>
    <w:rsid w:val="009A69AB"/>
    <w:rsid w:val="009A6EB3"/>
    <w:rsid w:val="009A73AB"/>
    <w:rsid w:val="009A767E"/>
    <w:rsid w:val="009B01F8"/>
    <w:rsid w:val="009B0264"/>
    <w:rsid w:val="009B043B"/>
    <w:rsid w:val="009B150D"/>
    <w:rsid w:val="009B1768"/>
    <w:rsid w:val="009B177E"/>
    <w:rsid w:val="009B1DFF"/>
    <w:rsid w:val="009B1E5F"/>
    <w:rsid w:val="009B2031"/>
    <w:rsid w:val="009B212A"/>
    <w:rsid w:val="009B2560"/>
    <w:rsid w:val="009B2D00"/>
    <w:rsid w:val="009B2F3C"/>
    <w:rsid w:val="009B2FF4"/>
    <w:rsid w:val="009B3457"/>
    <w:rsid w:val="009B3CC8"/>
    <w:rsid w:val="009B53B5"/>
    <w:rsid w:val="009B54DA"/>
    <w:rsid w:val="009B57BD"/>
    <w:rsid w:val="009B5852"/>
    <w:rsid w:val="009B5E50"/>
    <w:rsid w:val="009B6A61"/>
    <w:rsid w:val="009B6E83"/>
    <w:rsid w:val="009B7332"/>
    <w:rsid w:val="009B7340"/>
    <w:rsid w:val="009B792A"/>
    <w:rsid w:val="009B7A68"/>
    <w:rsid w:val="009B7B50"/>
    <w:rsid w:val="009B7B7F"/>
    <w:rsid w:val="009C0342"/>
    <w:rsid w:val="009C047A"/>
    <w:rsid w:val="009C08A1"/>
    <w:rsid w:val="009C0909"/>
    <w:rsid w:val="009C090D"/>
    <w:rsid w:val="009C0A6C"/>
    <w:rsid w:val="009C0C65"/>
    <w:rsid w:val="009C15C5"/>
    <w:rsid w:val="009C1818"/>
    <w:rsid w:val="009C1920"/>
    <w:rsid w:val="009C2E99"/>
    <w:rsid w:val="009C30D5"/>
    <w:rsid w:val="009C3259"/>
    <w:rsid w:val="009C3D56"/>
    <w:rsid w:val="009C3D61"/>
    <w:rsid w:val="009C4197"/>
    <w:rsid w:val="009C4497"/>
    <w:rsid w:val="009C4753"/>
    <w:rsid w:val="009C4BF2"/>
    <w:rsid w:val="009C570C"/>
    <w:rsid w:val="009C5768"/>
    <w:rsid w:val="009C5BFA"/>
    <w:rsid w:val="009C74D3"/>
    <w:rsid w:val="009C75A4"/>
    <w:rsid w:val="009C79ED"/>
    <w:rsid w:val="009C7A8B"/>
    <w:rsid w:val="009D01E1"/>
    <w:rsid w:val="009D0381"/>
    <w:rsid w:val="009D2617"/>
    <w:rsid w:val="009D32D1"/>
    <w:rsid w:val="009D339D"/>
    <w:rsid w:val="009D358E"/>
    <w:rsid w:val="009D35BA"/>
    <w:rsid w:val="009D3BF8"/>
    <w:rsid w:val="009D408D"/>
    <w:rsid w:val="009D4AFA"/>
    <w:rsid w:val="009D4BE0"/>
    <w:rsid w:val="009D5DF7"/>
    <w:rsid w:val="009D60B5"/>
    <w:rsid w:val="009D60C9"/>
    <w:rsid w:val="009D622A"/>
    <w:rsid w:val="009D6545"/>
    <w:rsid w:val="009D6A53"/>
    <w:rsid w:val="009D6BCA"/>
    <w:rsid w:val="009D6C05"/>
    <w:rsid w:val="009D6CE9"/>
    <w:rsid w:val="009D6D8D"/>
    <w:rsid w:val="009D74A5"/>
    <w:rsid w:val="009D76C2"/>
    <w:rsid w:val="009D78A6"/>
    <w:rsid w:val="009D7EFE"/>
    <w:rsid w:val="009E04B8"/>
    <w:rsid w:val="009E0E73"/>
    <w:rsid w:val="009E137E"/>
    <w:rsid w:val="009E1AB9"/>
    <w:rsid w:val="009E1AE0"/>
    <w:rsid w:val="009E1C00"/>
    <w:rsid w:val="009E1D53"/>
    <w:rsid w:val="009E1EA8"/>
    <w:rsid w:val="009E2281"/>
    <w:rsid w:val="009E26F4"/>
    <w:rsid w:val="009E28C0"/>
    <w:rsid w:val="009E3C41"/>
    <w:rsid w:val="009E4CE3"/>
    <w:rsid w:val="009E4D29"/>
    <w:rsid w:val="009E4F9A"/>
    <w:rsid w:val="009E504A"/>
    <w:rsid w:val="009E52C9"/>
    <w:rsid w:val="009E588B"/>
    <w:rsid w:val="009E5DC4"/>
    <w:rsid w:val="009E68BC"/>
    <w:rsid w:val="009E6AA9"/>
    <w:rsid w:val="009E6AE9"/>
    <w:rsid w:val="009E6ED8"/>
    <w:rsid w:val="009E7F4E"/>
    <w:rsid w:val="009F06A4"/>
    <w:rsid w:val="009F0D3D"/>
    <w:rsid w:val="009F120D"/>
    <w:rsid w:val="009F224F"/>
    <w:rsid w:val="009F3234"/>
    <w:rsid w:val="009F34EB"/>
    <w:rsid w:val="009F35D2"/>
    <w:rsid w:val="009F3888"/>
    <w:rsid w:val="009F3A71"/>
    <w:rsid w:val="009F3E12"/>
    <w:rsid w:val="009F4799"/>
    <w:rsid w:val="009F4924"/>
    <w:rsid w:val="009F5171"/>
    <w:rsid w:val="009F552A"/>
    <w:rsid w:val="009F5B91"/>
    <w:rsid w:val="009F5C3E"/>
    <w:rsid w:val="009F6D40"/>
    <w:rsid w:val="009F7044"/>
    <w:rsid w:val="009F753A"/>
    <w:rsid w:val="009F7EDA"/>
    <w:rsid w:val="00A00241"/>
    <w:rsid w:val="00A01700"/>
    <w:rsid w:val="00A01806"/>
    <w:rsid w:val="00A02B6A"/>
    <w:rsid w:val="00A02BC4"/>
    <w:rsid w:val="00A036F9"/>
    <w:rsid w:val="00A04422"/>
    <w:rsid w:val="00A044D6"/>
    <w:rsid w:val="00A0599A"/>
    <w:rsid w:val="00A05D36"/>
    <w:rsid w:val="00A06912"/>
    <w:rsid w:val="00A07259"/>
    <w:rsid w:val="00A07CC3"/>
    <w:rsid w:val="00A07EA7"/>
    <w:rsid w:val="00A100BE"/>
    <w:rsid w:val="00A107FF"/>
    <w:rsid w:val="00A10870"/>
    <w:rsid w:val="00A11139"/>
    <w:rsid w:val="00A122F1"/>
    <w:rsid w:val="00A12881"/>
    <w:rsid w:val="00A12BA0"/>
    <w:rsid w:val="00A12BCF"/>
    <w:rsid w:val="00A12EB7"/>
    <w:rsid w:val="00A13971"/>
    <w:rsid w:val="00A13A0C"/>
    <w:rsid w:val="00A13BD2"/>
    <w:rsid w:val="00A147EB"/>
    <w:rsid w:val="00A148F7"/>
    <w:rsid w:val="00A14F6C"/>
    <w:rsid w:val="00A15E05"/>
    <w:rsid w:val="00A160A6"/>
    <w:rsid w:val="00A164A0"/>
    <w:rsid w:val="00A1654E"/>
    <w:rsid w:val="00A205D3"/>
    <w:rsid w:val="00A2125E"/>
    <w:rsid w:val="00A21CA7"/>
    <w:rsid w:val="00A21D2D"/>
    <w:rsid w:val="00A21E33"/>
    <w:rsid w:val="00A21EC9"/>
    <w:rsid w:val="00A21ED7"/>
    <w:rsid w:val="00A21EE9"/>
    <w:rsid w:val="00A225F2"/>
    <w:rsid w:val="00A22AD6"/>
    <w:rsid w:val="00A234FC"/>
    <w:rsid w:val="00A23863"/>
    <w:rsid w:val="00A23901"/>
    <w:rsid w:val="00A239F3"/>
    <w:rsid w:val="00A23A31"/>
    <w:rsid w:val="00A24624"/>
    <w:rsid w:val="00A25125"/>
    <w:rsid w:val="00A25188"/>
    <w:rsid w:val="00A256BE"/>
    <w:rsid w:val="00A27534"/>
    <w:rsid w:val="00A30238"/>
    <w:rsid w:val="00A305AE"/>
    <w:rsid w:val="00A3068E"/>
    <w:rsid w:val="00A31148"/>
    <w:rsid w:val="00A31703"/>
    <w:rsid w:val="00A31F02"/>
    <w:rsid w:val="00A31FFD"/>
    <w:rsid w:val="00A32F43"/>
    <w:rsid w:val="00A34F17"/>
    <w:rsid w:val="00A354EA"/>
    <w:rsid w:val="00A35826"/>
    <w:rsid w:val="00A35C0E"/>
    <w:rsid w:val="00A3619E"/>
    <w:rsid w:val="00A3688D"/>
    <w:rsid w:val="00A40CEF"/>
    <w:rsid w:val="00A4184B"/>
    <w:rsid w:val="00A429C3"/>
    <w:rsid w:val="00A42A11"/>
    <w:rsid w:val="00A42A23"/>
    <w:rsid w:val="00A43236"/>
    <w:rsid w:val="00A437D4"/>
    <w:rsid w:val="00A44279"/>
    <w:rsid w:val="00A4464B"/>
    <w:rsid w:val="00A44928"/>
    <w:rsid w:val="00A44DC3"/>
    <w:rsid w:val="00A44F07"/>
    <w:rsid w:val="00A45B2C"/>
    <w:rsid w:val="00A46040"/>
    <w:rsid w:val="00A46650"/>
    <w:rsid w:val="00A46780"/>
    <w:rsid w:val="00A46A16"/>
    <w:rsid w:val="00A46A5F"/>
    <w:rsid w:val="00A46A8C"/>
    <w:rsid w:val="00A46CDE"/>
    <w:rsid w:val="00A46FCA"/>
    <w:rsid w:val="00A50887"/>
    <w:rsid w:val="00A50B2E"/>
    <w:rsid w:val="00A50BC7"/>
    <w:rsid w:val="00A5166F"/>
    <w:rsid w:val="00A51CB4"/>
    <w:rsid w:val="00A522AF"/>
    <w:rsid w:val="00A523F3"/>
    <w:rsid w:val="00A524C8"/>
    <w:rsid w:val="00A526F2"/>
    <w:rsid w:val="00A52BCE"/>
    <w:rsid w:val="00A52F78"/>
    <w:rsid w:val="00A53090"/>
    <w:rsid w:val="00A53164"/>
    <w:rsid w:val="00A5370F"/>
    <w:rsid w:val="00A53AE3"/>
    <w:rsid w:val="00A54245"/>
    <w:rsid w:val="00A54292"/>
    <w:rsid w:val="00A54303"/>
    <w:rsid w:val="00A544B7"/>
    <w:rsid w:val="00A5471F"/>
    <w:rsid w:val="00A549B5"/>
    <w:rsid w:val="00A54A34"/>
    <w:rsid w:val="00A5521E"/>
    <w:rsid w:val="00A555C4"/>
    <w:rsid w:val="00A56528"/>
    <w:rsid w:val="00A56813"/>
    <w:rsid w:val="00A569F5"/>
    <w:rsid w:val="00A56CE8"/>
    <w:rsid w:val="00A56EDF"/>
    <w:rsid w:val="00A57021"/>
    <w:rsid w:val="00A57569"/>
    <w:rsid w:val="00A578A4"/>
    <w:rsid w:val="00A57D55"/>
    <w:rsid w:val="00A6035F"/>
    <w:rsid w:val="00A60666"/>
    <w:rsid w:val="00A60AB4"/>
    <w:rsid w:val="00A618FF"/>
    <w:rsid w:val="00A624FD"/>
    <w:rsid w:val="00A63897"/>
    <w:rsid w:val="00A64187"/>
    <w:rsid w:val="00A641FA"/>
    <w:rsid w:val="00A64A43"/>
    <w:rsid w:val="00A64C7A"/>
    <w:rsid w:val="00A64CE9"/>
    <w:rsid w:val="00A65419"/>
    <w:rsid w:val="00A65606"/>
    <w:rsid w:val="00A65C0A"/>
    <w:rsid w:val="00A65FFD"/>
    <w:rsid w:val="00A6658E"/>
    <w:rsid w:val="00A67D48"/>
    <w:rsid w:val="00A7017C"/>
    <w:rsid w:val="00A7098D"/>
    <w:rsid w:val="00A70A2A"/>
    <w:rsid w:val="00A70A32"/>
    <w:rsid w:val="00A71C3A"/>
    <w:rsid w:val="00A71CCB"/>
    <w:rsid w:val="00A71D15"/>
    <w:rsid w:val="00A72022"/>
    <w:rsid w:val="00A72636"/>
    <w:rsid w:val="00A72787"/>
    <w:rsid w:val="00A727E3"/>
    <w:rsid w:val="00A72A5D"/>
    <w:rsid w:val="00A72D9D"/>
    <w:rsid w:val="00A73FC3"/>
    <w:rsid w:val="00A744C3"/>
    <w:rsid w:val="00A746B4"/>
    <w:rsid w:val="00A74955"/>
    <w:rsid w:val="00A749E2"/>
    <w:rsid w:val="00A74F66"/>
    <w:rsid w:val="00A753EA"/>
    <w:rsid w:val="00A757E7"/>
    <w:rsid w:val="00A7583A"/>
    <w:rsid w:val="00A758FE"/>
    <w:rsid w:val="00A7592E"/>
    <w:rsid w:val="00A759BF"/>
    <w:rsid w:val="00A76126"/>
    <w:rsid w:val="00A77772"/>
    <w:rsid w:val="00A777E2"/>
    <w:rsid w:val="00A7792D"/>
    <w:rsid w:val="00A80877"/>
    <w:rsid w:val="00A80BD7"/>
    <w:rsid w:val="00A80F42"/>
    <w:rsid w:val="00A812EB"/>
    <w:rsid w:val="00A815C3"/>
    <w:rsid w:val="00A818A2"/>
    <w:rsid w:val="00A8197E"/>
    <w:rsid w:val="00A81BE7"/>
    <w:rsid w:val="00A8219B"/>
    <w:rsid w:val="00A82869"/>
    <w:rsid w:val="00A8317B"/>
    <w:rsid w:val="00A83413"/>
    <w:rsid w:val="00A83BC6"/>
    <w:rsid w:val="00A84316"/>
    <w:rsid w:val="00A84E36"/>
    <w:rsid w:val="00A86823"/>
    <w:rsid w:val="00A869F8"/>
    <w:rsid w:val="00A86C7D"/>
    <w:rsid w:val="00A8701E"/>
    <w:rsid w:val="00A874B5"/>
    <w:rsid w:val="00A875EB"/>
    <w:rsid w:val="00A877EC"/>
    <w:rsid w:val="00A8785B"/>
    <w:rsid w:val="00A87D37"/>
    <w:rsid w:val="00A90488"/>
    <w:rsid w:val="00A904A4"/>
    <w:rsid w:val="00A9099B"/>
    <w:rsid w:val="00A90AA8"/>
    <w:rsid w:val="00A90DE3"/>
    <w:rsid w:val="00A90FF1"/>
    <w:rsid w:val="00A91160"/>
    <w:rsid w:val="00A9158F"/>
    <w:rsid w:val="00A91C6E"/>
    <w:rsid w:val="00A91E82"/>
    <w:rsid w:val="00A92399"/>
    <w:rsid w:val="00A9283B"/>
    <w:rsid w:val="00A934EF"/>
    <w:rsid w:val="00A93682"/>
    <w:rsid w:val="00A94413"/>
    <w:rsid w:val="00A945AD"/>
    <w:rsid w:val="00A94B65"/>
    <w:rsid w:val="00A94DD8"/>
    <w:rsid w:val="00A959F4"/>
    <w:rsid w:val="00A96AC4"/>
    <w:rsid w:val="00A9781E"/>
    <w:rsid w:val="00A97B1A"/>
    <w:rsid w:val="00A97E3E"/>
    <w:rsid w:val="00AA07A4"/>
    <w:rsid w:val="00AA089D"/>
    <w:rsid w:val="00AA0DF9"/>
    <w:rsid w:val="00AA0EDE"/>
    <w:rsid w:val="00AA0F94"/>
    <w:rsid w:val="00AA0FEE"/>
    <w:rsid w:val="00AA178C"/>
    <w:rsid w:val="00AA190D"/>
    <w:rsid w:val="00AA2205"/>
    <w:rsid w:val="00AA226B"/>
    <w:rsid w:val="00AA26EF"/>
    <w:rsid w:val="00AA27A9"/>
    <w:rsid w:val="00AA27FA"/>
    <w:rsid w:val="00AA33C5"/>
    <w:rsid w:val="00AA3690"/>
    <w:rsid w:val="00AA4167"/>
    <w:rsid w:val="00AA4848"/>
    <w:rsid w:val="00AA4866"/>
    <w:rsid w:val="00AA4D89"/>
    <w:rsid w:val="00AA5CC6"/>
    <w:rsid w:val="00AA5FF3"/>
    <w:rsid w:val="00AA690C"/>
    <w:rsid w:val="00AA710F"/>
    <w:rsid w:val="00AA74F5"/>
    <w:rsid w:val="00AA7650"/>
    <w:rsid w:val="00AB061D"/>
    <w:rsid w:val="00AB144D"/>
    <w:rsid w:val="00AB14FD"/>
    <w:rsid w:val="00AB158E"/>
    <w:rsid w:val="00AB1AC0"/>
    <w:rsid w:val="00AB1C2A"/>
    <w:rsid w:val="00AB1C8B"/>
    <w:rsid w:val="00AB1E8B"/>
    <w:rsid w:val="00AB21A2"/>
    <w:rsid w:val="00AB26ED"/>
    <w:rsid w:val="00AB2722"/>
    <w:rsid w:val="00AB283B"/>
    <w:rsid w:val="00AB35FC"/>
    <w:rsid w:val="00AB373B"/>
    <w:rsid w:val="00AB396D"/>
    <w:rsid w:val="00AB3A65"/>
    <w:rsid w:val="00AB3D5F"/>
    <w:rsid w:val="00AB3D9E"/>
    <w:rsid w:val="00AB41CB"/>
    <w:rsid w:val="00AB4569"/>
    <w:rsid w:val="00AB45ED"/>
    <w:rsid w:val="00AB4662"/>
    <w:rsid w:val="00AB4E1F"/>
    <w:rsid w:val="00AB4E63"/>
    <w:rsid w:val="00AB56E7"/>
    <w:rsid w:val="00AB590B"/>
    <w:rsid w:val="00AB5C05"/>
    <w:rsid w:val="00AB5D55"/>
    <w:rsid w:val="00AB5DC8"/>
    <w:rsid w:val="00AB60D9"/>
    <w:rsid w:val="00AB6DF6"/>
    <w:rsid w:val="00AB6FBD"/>
    <w:rsid w:val="00AB7494"/>
    <w:rsid w:val="00AB7994"/>
    <w:rsid w:val="00AC00C7"/>
    <w:rsid w:val="00AC0127"/>
    <w:rsid w:val="00AC0509"/>
    <w:rsid w:val="00AC0A35"/>
    <w:rsid w:val="00AC1515"/>
    <w:rsid w:val="00AC1A2D"/>
    <w:rsid w:val="00AC1E69"/>
    <w:rsid w:val="00AC2147"/>
    <w:rsid w:val="00AC235C"/>
    <w:rsid w:val="00AC2935"/>
    <w:rsid w:val="00AC2E48"/>
    <w:rsid w:val="00AC2EB0"/>
    <w:rsid w:val="00AC2FFF"/>
    <w:rsid w:val="00AC3E8B"/>
    <w:rsid w:val="00AC66AD"/>
    <w:rsid w:val="00AC678D"/>
    <w:rsid w:val="00AC68C3"/>
    <w:rsid w:val="00AC694E"/>
    <w:rsid w:val="00AC6FAC"/>
    <w:rsid w:val="00AC73EE"/>
    <w:rsid w:val="00AC7A53"/>
    <w:rsid w:val="00AD02A0"/>
    <w:rsid w:val="00AD1190"/>
    <w:rsid w:val="00AD1F5B"/>
    <w:rsid w:val="00AD2247"/>
    <w:rsid w:val="00AD268F"/>
    <w:rsid w:val="00AD2A50"/>
    <w:rsid w:val="00AD2AB6"/>
    <w:rsid w:val="00AD2D2C"/>
    <w:rsid w:val="00AD2D59"/>
    <w:rsid w:val="00AD3856"/>
    <w:rsid w:val="00AD3962"/>
    <w:rsid w:val="00AD3C92"/>
    <w:rsid w:val="00AD53EF"/>
    <w:rsid w:val="00AD56DD"/>
    <w:rsid w:val="00AD606A"/>
    <w:rsid w:val="00AD7264"/>
    <w:rsid w:val="00AD74E2"/>
    <w:rsid w:val="00AD7563"/>
    <w:rsid w:val="00AD7DF1"/>
    <w:rsid w:val="00AE0CEA"/>
    <w:rsid w:val="00AE1069"/>
    <w:rsid w:val="00AE1167"/>
    <w:rsid w:val="00AE2A91"/>
    <w:rsid w:val="00AE335F"/>
    <w:rsid w:val="00AE34B5"/>
    <w:rsid w:val="00AE4CEE"/>
    <w:rsid w:val="00AE5068"/>
    <w:rsid w:val="00AE6767"/>
    <w:rsid w:val="00AE6801"/>
    <w:rsid w:val="00AE6BAE"/>
    <w:rsid w:val="00AE6F99"/>
    <w:rsid w:val="00AE715C"/>
    <w:rsid w:val="00AE771A"/>
    <w:rsid w:val="00AE7CDC"/>
    <w:rsid w:val="00AF0126"/>
    <w:rsid w:val="00AF019F"/>
    <w:rsid w:val="00AF0542"/>
    <w:rsid w:val="00AF0670"/>
    <w:rsid w:val="00AF0A2F"/>
    <w:rsid w:val="00AF0F4C"/>
    <w:rsid w:val="00AF18B8"/>
    <w:rsid w:val="00AF1C12"/>
    <w:rsid w:val="00AF1E9F"/>
    <w:rsid w:val="00AF2460"/>
    <w:rsid w:val="00AF2539"/>
    <w:rsid w:val="00AF2823"/>
    <w:rsid w:val="00AF3171"/>
    <w:rsid w:val="00AF3A80"/>
    <w:rsid w:val="00AF47F2"/>
    <w:rsid w:val="00AF4A26"/>
    <w:rsid w:val="00AF4D45"/>
    <w:rsid w:val="00AF4E4A"/>
    <w:rsid w:val="00AF5C47"/>
    <w:rsid w:val="00AF61D3"/>
    <w:rsid w:val="00AF6A7F"/>
    <w:rsid w:val="00AF7042"/>
    <w:rsid w:val="00AF74CF"/>
    <w:rsid w:val="00AF76DF"/>
    <w:rsid w:val="00B000E4"/>
    <w:rsid w:val="00B00C92"/>
    <w:rsid w:val="00B014D2"/>
    <w:rsid w:val="00B01DE7"/>
    <w:rsid w:val="00B0201E"/>
    <w:rsid w:val="00B02302"/>
    <w:rsid w:val="00B02763"/>
    <w:rsid w:val="00B02F46"/>
    <w:rsid w:val="00B038D8"/>
    <w:rsid w:val="00B044A5"/>
    <w:rsid w:val="00B04D59"/>
    <w:rsid w:val="00B04E4F"/>
    <w:rsid w:val="00B05086"/>
    <w:rsid w:val="00B06010"/>
    <w:rsid w:val="00B0650D"/>
    <w:rsid w:val="00B06783"/>
    <w:rsid w:val="00B073F6"/>
    <w:rsid w:val="00B07582"/>
    <w:rsid w:val="00B077DB"/>
    <w:rsid w:val="00B109EC"/>
    <w:rsid w:val="00B10A4C"/>
    <w:rsid w:val="00B10E3D"/>
    <w:rsid w:val="00B113F0"/>
    <w:rsid w:val="00B114B7"/>
    <w:rsid w:val="00B1243E"/>
    <w:rsid w:val="00B12982"/>
    <w:rsid w:val="00B12C06"/>
    <w:rsid w:val="00B12D8D"/>
    <w:rsid w:val="00B13398"/>
    <w:rsid w:val="00B13DD4"/>
    <w:rsid w:val="00B13F63"/>
    <w:rsid w:val="00B13F72"/>
    <w:rsid w:val="00B144C4"/>
    <w:rsid w:val="00B1590D"/>
    <w:rsid w:val="00B15FBD"/>
    <w:rsid w:val="00B16094"/>
    <w:rsid w:val="00B16102"/>
    <w:rsid w:val="00B16B9D"/>
    <w:rsid w:val="00B16BCF"/>
    <w:rsid w:val="00B17326"/>
    <w:rsid w:val="00B17366"/>
    <w:rsid w:val="00B17792"/>
    <w:rsid w:val="00B200C7"/>
    <w:rsid w:val="00B20A75"/>
    <w:rsid w:val="00B21023"/>
    <w:rsid w:val="00B21667"/>
    <w:rsid w:val="00B21920"/>
    <w:rsid w:val="00B21AC2"/>
    <w:rsid w:val="00B21FED"/>
    <w:rsid w:val="00B22E7A"/>
    <w:rsid w:val="00B232C5"/>
    <w:rsid w:val="00B2480C"/>
    <w:rsid w:val="00B24AE6"/>
    <w:rsid w:val="00B24F45"/>
    <w:rsid w:val="00B25123"/>
    <w:rsid w:val="00B252D7"/>
    <w:rsid w:val="00B25659"/>
    <w:rsid w:val="00B2593F"/>
    <w:rsid w:val="00B259A2"/>
    <w:rsid w:val="00B25A03"/>
    <w:rsid w:val="00B25B5A"/>
    <w:rsid w:val="00B263F6"/>
    <w:rsid w:val="00B26422"/>
    <w:rsid w:val="00B26A74"/>
    <w:rsid w:val="00B27084"/>
    <w:rsid w:val="00B27546"/>
    <w:rsid w:val="00B27A25"/>
    <w:rsid w:val="00B27E2C"/>
    <w:rsid w:val="00B30877"/>
    <w:rsid w:val="00B308F9"/>
    <w:rsid w:val="00B30D50"/>
    <w:rsid w:val="00B3161A"/>
    <w:rsid w:val="00B31B6A"/>
    <w:rsid w:val="00B32025"/>
    <w:rsid w:val="00B32E92"/>
    <w:rsid w:val="00B330AE"/>
    <w:rsid w:val="00B332F5"/>
    <w:rsid w:val="00B3355F"/>
    <w:rsid w:val="00B33BEB"/>
    <w:rsid w:val="00B3451D"/>
    <w:rsid w:val="00B34ACA"/>
    <w:rsid w:val="00B361A3"/>
    <w:rsid w:val="00B36539"/>
    <w:rsid w:val="00B36AB3"/>
    <w:rsid w:val="00B36E05"/>
    <w:rsid w:val="00B36EC5"/>
    <w:rsid w:val="00B378FE"/>
    <w:rsid w:val="00B3797B"/>
    <w:rsid w:val="00B37D02"/>
    <w:rsid w:val="00B41139"/>
    <w:rsid w:val="00B4130E"/>
    <w:rsid w:val="00B41383"/>
    <w:rsid w:val="00B413BD"/>
    <w:rsid w:val="00B41DA2"/>
    <w:rsid w:val="00B4292F"/>
    <w:rsid w:val="00B42E8B"/>
    <w:rsid w:val="00B42F7F"/>
    <w:rsid w:val="00B43191"/>
    <w:rsid w:val="00B432EF"/>
    <w:rsid w:val="00B43B7F"/>
    <w:rsid w:val="00B44231"/>
    <w:rsid w:val="00B44404"/>
    <w:rsid w:val="00B4456A"/>
    <w:rsid w:val="00B44B11"/>
    <w:rsid w:val="00B44DB1"/>
    <w:rsid w:val="00B452AB"/>
    <w:rsid w:val="00B45A73"/>
    <w:rsid w:val="00B462A2"/>
    <w:rsid w:val="00B474E9"/>
    <w:rsid w:val="00B4781F"/>
    <w:rsid w:val="00B47D67"/>
    <w:rsid w:val="00B47EE3"/>
    <w:rsid w:val="00B5073B"/>
    <w:rsid w:val="00B52453"/>
    <w:rsid w:val="00B52918"/>
    <w:rsid w:val="00B52C97"/>
    <w:rsid w:val="00B538C5"/>
    <w:rsid w:val="00B539AB"/>
    <w:rsid w:val="00B544EB"/>
    <w:rsid w:val="00B54688"/>
    <w:rsid w:val="00B55277"/>
    <w:rsid w:val="00B55B3E"/>
    <w:rsid w:val="00B55CFE"/>
    <w:rsid w:val="00B5657D"/>
    <w:rsid w:val="00B56841"/>
    <w:rsid w:val="00B56999"/>
    <w:rsid w:val="00B56B74"/>
    <w:rsid w:val="00B57093"/>
    <w:rsid w:val="00B57BCB"/>
    <w:rsid w:val="00B57C1C"/>
    <w:rsid w:val="00B60024"/>
    <w:rsid w:val="00B60300"/>
    <w:rsid w:val="00B60C69"/>
    <w:rsid w:val="00B60D04"/>
    <w:rsid w:val="00B60DBD"/>
    <w:rsid w:val="00B61010"/>
    <w:rsid w:val="00B61306"/>
    <w:rsid w:val="00B61A49"/>
    <w:rsid w:val="00B6324B"/>
    <w:rsid w:val="00B63DD7"/>
    <w:rsid w:val="00B63E23"/>
    <w:rsid w:val="00B64045"/>
    <w:rsid w:val="00B649B9"/>
    <w:rsid w:val="00B64C47"/>
    <w:rsid w:val="00B64EF1"/>
    <w:rsid w:val="00B65265"/>
    <w:rsid w:val="00B6530D"/>
    <w:rsid w:val="00B65387"/>
    <w:rsid w:val="00B656D7"/>
    <w:rsid w:val="00B65AE1"/>
    <w:rsid w:val="00B665FF"/>
    <w:rsid w:val="00B6784E"/>
    <w:rsid w:val="00B7015E"/>
    <w:rsid w:val="00B703D1"/>
    <w:rsid w:val="00B703EE"/>
    <w:rsid w:val="00B705FB"/>
    <w:rsid w:val="00B70E93"/>
    <w:rsid w:val="00B7101F"/>
    <w:rsid w:val="00B71291"/>
    <w:rsid w:val="00B715B4"/>
    <w:rsid w:val="00B71753"/>
    <w:rsid w:val="00B726B7"/>
    <w:rsid w:val="00B72DD6"/>
    <w:rsid w:val="00B72E8A"/>
    <w:rsid w:val="00B73115"/>
    <w:rsid w:val="00B732BC"/>
    <w:rsid w:val="00B735C6"/>
    <w:rsid w:val="00B7410C"/>
    <w:rsid w:val="00B74283"/>
    <w:rsid w:val="00B74D6B"/>
    <w:rsid w:val="00B75345"/>
    <w:rsid w:val="00B75A9C"/>
    <w:rsid w:val="00B75BB2"/>
    <w:rsid w:val="00B771AC"/>
    <w:rsid w:val="00B77402"/>
    <w:rsid w:val="00B775EE"/>
    <w:rsid w:val="00B77720"/>
    <w:rsid w:val="00B77EBD"/>
    <w:rsid w:val="00B77F9D"/>
    <w:rsid w:val="00B801C1"/>
    <w:rsid w:val="00B805BB"/>
    <w:rsid w:val="00B8078D"/>
    <w:rsid w:val="00B80880"/>
    <w:rsid w:val="00B812E5"/>
    <w:rsid w:val="00B81BFA"/>
    <w:rsid w:val="00B82B09"/>
    <w:rsid w:val="00B82CB7"/>
    <w:rsid w:val="00B82DD0"/>
    <w:rsid w:val="00B83877"/>
    <w:rsid w:val="00B841B8"/>
    <w:rsid w:val="00B846B6"/>
    <w:rsid w:val="00B85056"/>
    <w:rsid w:val="00B85178"/>
    <w:rsid w:val="00B851D5"/>
    <w:rsid w:val="00B85501"/>
    <w:rsid w:val="00B8558D"/>
    <w:rsid w:val="00B8595E"/>
    <w:rsid w:val="00B85E70"/>
    <w:rsid w:val="00B865B4"/>
    <w:rsid w:val="00B866E3"/>
    <w:rsid w:val="00B86887"/>
    <w:rsid w:val="00B86E80"/>
    <w:rsid w:val="00B870D4"/>
    <w:rsid w:val="00B8742E"/>
    <w:rsid w:val="00B87AAB"/>
    <w:rsid w:val="00B90023"/>
    <w:rsid w:val="00B90483"/>
    <w:rsid w:val="00B90F86"/>
    <w:rsid w:val="00B916FC"/>
    <w:rsid w:val="00B91E2C"/>
    <w:rsid w:val="00B92312"/>
    <w:rsid w:val="00B92401"/>
    <w:rsid w:val="00B92484"/>
    <w:rsid w:val="00B937C1"/>
    <w:rsid w:val="00B93C3E"/>
    <w:rsid w:val="00B94107"/>
    <w:rsid w:val="00B949B7"/>
    <w:rsid w:val="00B956C7"/>
    <w:rsid w:val="00B957CD"/>
    <w:rsid w:val="00B9597F"/>
    <w:rsid w:val="00B95AB9"/>
    <w:rsid w:val="00B95C71"/>
    <w:rsid w:val="00B96374"/>
    <w:rsid w:val="00B97831"/>
    <w:rsid w:val="00B97A8E"/>
    <w:rsid w:val="00BA0BBB"/>
    <w:rsid w:val="00BA0EC7"/>
    <w:rsid w:val="00BA104A"/>
    <w:rsid w:val="00BA15F1"/>
    <w:rsid w:val="00BA1A4B"/>
    <w:rsid w:val="00BA2047"/>
    <w:rsid w:val="00BA2628"/>
    <w:rsid w:val="00BA39F1"/>
    <w:rsid w:val="00BA3BE6"/>
    <w:rsid w:val="00BA3E29"/>
    <w:rsid w:val="00BA3EBB"/>
    <w:rsid w:val="00BA43DF"/>
    <w:rsid w:val="00BA4B5A"/>
    <w:rsid w:val="00BA4BC7"/>
    <w:rsid w:val="00BA518A"/>
    <w:rsid w:val="00BA5197"/>
    <w:rsid w:val="00BA53FA"/>
    <w:rsid w:val="00BA5518"/>
    <w:rsid w:val="00BA5527"/>
    <w:rsid w:val="00BA5781"/>
    <w:rsid w:val="00BA5E04"/>
    <w:rsid w:val="00BA6338"/>
    <w:rsid w:val="00BA672B"/>
    <w:rsid w:val="00BA6C46"/>
    <w:rsid w:val="00BA6F72"/>
    <w:rsid w:val="00BB0468"/>
    <w:rsid w:val="00BB08A6"/>
    <w:rsid w:val="00BB0BC9"/>
    <w:rsid w:val="00BB1611"/>
    <w:rsid w:val="00BB18CD"/>
    <w:rsid w:val="00BB1D7F"/>
    <w:rsid w:val="00BB1EB7"/>
    <w:rsid w:val="00BB2123"/>
    <w:rsid w:val="00BB2187"/>
    <w:rsid w:val="00BB288D"/>
    <w:rsid w:val="00BB2BA9"/>
    <w:rsid w:val="00BB2DAC"/>
    <w:rsid w:val="00BB382B"/>
    <w:rsid w:val="00BB3B26"/>
    <w:rsid w:val="00BB41B8"/>
    <w:rsid w:val="00BB4A9F"/>
    <w:rsid w:val="00BB4BCC"/>
    <w:rsid w:val="00BB4BF3"/>
    <w:rsid w:val="00BB5D7C"/>
    <w:rsid w:val="00BB5DB9"/>
    <w:rsid w:val="00BB63F8"/>
    <w:rsid w:val="00BB653F"/>
    <w:rsid w:val="00BB655A"/>
    <w:rsid w:val="00BB68B2"/>
    <w:rsid w:val="00BB7525"/>
    <w:rsid w:val="00BB7549"/>
    <w:rsid w:val="00BB798E"/>
    <w:rsid w:val="00BB7D06"/>
    <w:rsid w:val="00BC0175"/>
    <w:rsid w:val="00BC0316"/>
    <w:rsid w:val="00BC078D"/>
    <w:rsid w:val="00BC0A33"/>
    <w:rsid w:val="00BC1811"/>
    <w:rsid w:val="00BC1AB8"/>
    <w:rsid w:val="00BC28AD"/>
    <w:rsid w:val="00BC2FAA"/>
    <w:rsid w:val="00BC31DC"/>
    <w:rsid w:val="00BC3754"/>
    <w:rsid w:val="00BC4186"/>
    <w:rsid w:val="00BC44A0"/>
    <w:rsid w:val="00BC4B1D"/>
    <w:rsid w:val="00BC515F"/>
    <w:rsid w:val="00BC5425"/>
    <w:rsid w:val="00BC55D8"/>
    <w:rsid w:val="00BC5CE4"/>
    <w:rsid w:val="00BC614F"/>
    <w:rsid w:val="00BC6452"/>
    <w:rsid w:val="00BC678B"/>
    <w:rsid w:val="00BC68CB"/>
    <w:rsid w:val="00BC6A18"/>
    <w:rsid w:val="00BC6B5C"/>
    <w:rsid w:val="00BC71A3"/>
    <w:rsid w:val="00BD0165"/>
    <w:rsid w:val="00BD08E1"/>
    <w:rsid w:val="00BD0D80"/>
    <w:rsid w:val="00BD13F5"/>
    <w:rsid w:val="00BD1928"/>
    <w:rsid w:val="00BD294C"/>
    <w:rsid w:val="00BD2D61"/>
    <w:rsid w:val="00BD303D"/>
    <w:rsid w:val="00BD3EF9"/>
    <w:rsid w:val="00BD4430"/>
    <w:rsid w:val="00BD4540"/>
    <w:rsid w:val="00BD455D"/>
    <w:rsid w:val="00BD4639"/>
    <w:rsid w:val="00BD464A"/>
    <w:rsid w:val="00BD4803"/>
    <w:rsid w:val="00BD4D5B"/>
    <w:rsid w:val="00BD4DDB"/>
    <w:rsid w:val="00BD57A5"/>
    <w:rsid w:val="00BD5C35"/>
    <w:rsid w:val="00BD5E10"/>
    <w:rsid w:val="00BD5F1B"/>
    <w:rsid w:val="00BD65DC"/>
    <w:rsid w:val="00BD7916"/>
    <w:rsid w:val="00BE0A54"/>
    <w:rsid w:val="00BE0B33"/>
    <w:rsid w:val="00BE0B8B"/>
    <w:rsid w:val="00BE0D34"/>
    <w:rsid w:val="00BE100E"/>
    <w:rsid w:val="00BE119F"/>
    <w:rsid w:val="00BE1251"/>
    <w:rsid w:val="00BE132D"/>
    <w:rsid w:val="00BE1831"/>
    <w:rsid w:val="00BE18FF"/>
    <w:rsid w:val="00BE1A75"/>
    <w:rsid w:val="00BE1B6D"/>
    <w:rsid w:val="00BE1C21"/>
    <w:rsid w:val="00BE204F"/>
    <w:rsid w:val="00BE20AC"/>
    <w:rsid w:val="00BE281F"/>
    <w:rsid w:val="00BE29B4"/>
    <w:rsid w:val="00BE3E63"/>
    <w:rsid w:val="00BE4285"/>
    <w:rsid w:val="00BE45AE"/>
    <w:rsid w:val="00BE4893"/>
    <w:rsid w:val="00BE4A4A"/>
    <w:rsid w:val="00BE5183"/>
    <w:rsid w:val="00BE5411"/>
    <w:rsid w:val="00BE5520"/>
    <w:rsid w:val="00BE591F"/>
    <w:rsid w:val="00BE5D2F"/>
    <w:rsid w:val="00BE6016"/>
    <w:rsid w:val="00BE6628"/>
    <w:rsid w:val="00BE6EA6"/>
    <w:rsid w:val="00BE7129"/>
    <w:rsid w:val="00BE732C"/>
    <w:rsid w:val="00BE77E5"/>
    <w:rsid w:val="00BF1D73"/>
    <w:rsid w:val="00BF1E7D"/>
    <w:rsid w:val="00BF1EB9"/>
    <w:rsid w:val="00BF21D2"/>
    <w:rsid w:val="00BF2264"/>
    <w:rsid w:val="00BF25A8"/>
    <w:rsid w:val="00BF3085"/>
    <w:rsid w:val="00BF332E"/>
    <w:rsid w:val="00BF362D"/>
    <w:rsid w:val="00BF4511"/>
    <w:rsid w:val="00BF48E0"/>
    <w:rsid w:val="00BF4BA0"/>
    <w:rsid w:val="00BF4F38"/>
    <w:rsid w:val="00BF55FF"/>
    <w:rsid w:val="00BF57D5"/>
    <w:rsid w:val="00BF5962"/>
    <w:rsid w:val="00BF7622"/>
    <w:rsid w:val="00BF77A0"/>
    <w:rsid w:val="00BF7FB0"/>
    <w:rsid w:val="00C00251"/>
    <w:rsid w:val="00C004F3"/>
    <w:rsid w:val="00C008B2"/>
    <w:rsid w:val="00C01484"/>
    <w:rsid w:val="00C01592"/>
    <w:rsid w:val="00C01D5A"/>
    <w:rsid w:val="00C020AC"/>
    <w:rsid w:val="00C020C7"/>
    <w:rsid w:val="00C02E13"/>
    <w:rsid w:val="00C02E68"/>
    <w:rsid w:val="00C02E8C"/>
    <w:rsid w:val="00C030E5"/>
    <w:rsid w:val="00C03104"/>
    <w:rsid w:val="00C03367"/>
    <w:rsid w:val="00C033EA"/>
    <w:rsid w:val="00C0349A"/>
    <w:rsid w:val="00C0373B"/>
    <w:rsid w:val="00C03E5C"/>
    <w:rsid w:val="00C0471B"/>
    <w:rsid w:val="00C064E9"/>
    <w:rsid w:val="00C06924"/>
    <w:rsid w:val="00C06A6F"/>
    <w:rsid w:val="00C06D92"/>
    <w:rsid w:val="00C06DBD"/>
    <w:rsid w:val="00C07564"/>
    <w:rsid w:val="00C076F0"/>
    <w:rsid w:val="00C10882"/>
    <w:rsid w:val="00C111D6"/>
    <w:rsid w:val="00C116DB"/>
    <w:rsid w:val="00C11AF5"/>
    <w:rsid w:val="00C11B9A"/>
    <w:rsid w:val="00C11BE9"/>
    <w:rsid w:val="00C11D76"/>
    <w:rsid w:val="00C12070"/>
    <w:rsid w:val="00C12652"/>
    <w:rsid w:val="00C12C9E"/>
    <w:rsid w:val="00C13475"/>
    <w:rsid w:val="00C13716"/>
    <w:rsid w:val="00C137DF"/>
    <w:rsid w:val="00C13916"/>
    <w:rsid w:val="00C13BAE"/>
    <w:rsid w:val="00C13DC3"/>
    <w:rsid w:val="00C13F3F"/>
    <w:rsid w:val="00C16E13"/>
    <w:rsid w:val="00C170E2"/>
    <w:rsid w:val="00C17B87"/>
    <w:rsid w:val="00C17C1A"/>
    <w:rsid w:val="00C17F38"/>
    <w:rsid w:val="00C20292"/>
    <w:rsid w:val="00C211D2"/>
    <w:rsid w:val="00C21376"/>
    <w:rsid w:val="00C2155B"/>
    <w:rsid w:val="00C2175F"/>
    <w:rsid w:val="00C218B1"/>
    <w:rsid w:val="00C21A0C"/>
    <w:rsid w:val="00C22132"/>
    <w:rsid w:val="00C2227A"/>
    <w:rsid w:val="00C223D1"/>
    <w:rsid w:val="00C2284E"/>
    <w:rsid w:val="00C23206"/>
    <w:rsid w:val="00C232C1"/>
    <w:rsid w:val="00C23583"/>
    <w:rsid w:val="00C24081"/>
    <w:rsid w:val="00C241D3"/>
    <w:rsid w:val="00C24FAF"/>
    <w:rsid w:val="00C25281"/>
    <w:rsid w:val="00C257AC"/>
    <w:rsid w:val="00C257CF"/>
    <w:rsid w:val="00C259D6"/>
    <w:rsid w:val="00C25E74"/>
    <w:rsid w:val="00C261AB"/>
    <w:rsid w:val="00C277E9"/>
    <w:rsid w:val="00C27B3F"/>
    <w:rsid w:val="00C30306"/>
    <w:rsid w:val="00C303A3"/>
    <w:rsid w:val="00C3059C"/>
    <w:rsid w:val="00C30B84"/>
    <w:rsid w:val="00C3105D"/>
    <w:rsid w:val="00C318F1"/>
    <w:rsid w:val="00C3225D"/>
    <w:rsid w:val="00C3228E"/>
    <w:rsid w:val="00C32977"/>
    <w:rsid w:val="00C32978"/>
    <w:rsid w:val="00C32B71"/>
    <w:rsid w:val="00C336F2"/>
    <w:rsid w:val="00C33F06"/>
    <w:rsid w:val="00C33F6C"/>
    <w:rsid w:val="00C3447C"/>
    <w:rsid w:val="00C34899"/>
    <w:rsid w:val="00C348CA"/>
    <w:rsid w:val="00C3501A"/>
    <w:rsid w:val="00C36260"/>
    <w:rsid w:val="00C36DBA"/>
    <w:rsid w:val="00C36FA0"/>
    <w:rsid w:val="00C36FB0"/>
    <w:rsid w:val="00C40210"/>
    <w:rsid w:val="00C41340"/>
    <w:rsid w:val="00C4149C"/>
    <w:rsid w:val="00C4175A"/>
    <w:rsid w:val="00C418E4"/>
    <w:rsid w:val="00C419E7"/>
    <w:rsid w:val="00C41C4D"/>
    <w:rsid w:val="00C41E38"/>
    <w:rsid w:val="00C427B0"/>
    <w:rsid w:val="00C42829"/>
    <w:rsid w:val="00C429F4"/>
    <w:rsid w:val="00C42ADF"/>
    <w:rsid w:val="00C42C8B"/>
    <w:rsid w:val="00C42D64"/>
    <w:rsid w:val="00C441DF"/>
    <w:rsid w:val="00C445C6"/>
    <w:rsid w:val="00C45374"/>
    <w:rsid w:val="00C453B5"/>
    <w:rsid w:val="00C4558F"/>
    <w:rsid w:val="00C458FA"/>
    <w:rsid w:val="00C46352"/>
    <w:rsid w:val="00C4654C"/>
    <w:rsid w:val="00C46A06"/>
    <w:rsid w:val="00C46AB7"/>
    <w:rsid w:val="00C47933"/>
    <w:rsid w:val="00C47E23"/>
    <w:rsid w:val="00C47E68"/>
    <w:rsid w:val="00C47F88"/>
    <w:rsid w:val="00C50388"/>
    <w:rsid w:val="00C50E13"/>
    <w:rsid w:val="00C510E1"/>
    <w:rsid w:val="00C516E6"/>
    <w:rsid w:val="00C520DC"/>
    <w:rsid w:val="00C526D5"/>
    <w:rsid w:val="00C53035"/>
    <w:rsid w:val="00C534EE"/>
    <w:rsid w:val="00C535F7"/>
    <w:rsid w:val="00C54D22"/>
    <w:rsid w:val="00C54E5D"/>
    <w:rsid w:val="00C5616A"/>
    <w:rsid w:val="00C565BA"/>
    <w:rsid w:val="00C56ADC"/>
    <w:rsid w:val="00C5747F"/>
    <w:rsid w:val="00C57494"/>
    <w:rsid w:val="00C574AF"/>
    <w:rsid w:val="00C579AB"/>
    <w:rsid w:val="00C57F4D"/>
    <w:rsid w:val="00C60C01"/>
    <w:rsid w:val="00C60C0D"/>
    <w:rsid w:val="00C60CB2"/>
    <w:rsid w:val="00C614D3"/>
    <w:rsid w:val="00C62148"/>
    <w:rsid w:val="00C626B8"/>
    <w:rsid w:val="00C62808"/>
    <w:rsid w:val="00C6283C"/>
    <w:rsid w:val="00C6310C"/>
    <w:rsid w:val="00C63273"/>
    <w:rsid w:val="00C633A9"/>
    <w:rsid w:val="00C63A22"/>
    <w:rsid w:val="00C63D14"/>
    <w:rsid w:val="00C63E6D"/>
    <w:rsid w:val="00C63E83"/>
    <w:rsid w:val="00C6416B"/>
    <w:rsid w:val="00C6417C"/>
    <w:rsid w:val="00C641B8"/>
    <w:rsid w:val="00C64535"/>
    <w:rsid w:val="00C6496B"/>
    <w:rsid w:val="00C65872"/>
    <w:rsid w:val="00C66035"/>
    <w:rsid w:val="00C66109"/>
    <w:rsid w:val="00C66760"/>
    <w:rsid w:val="00C667F8"/>
    <w:rsid w:val="00C66DA7"/>
    <w:rsid w:val="00C67A81"/>
    <w:rsid w:val="00C704DF"/>
    <w:rsid w:val="00C705F3"/>
    <w:rsid w:val="00C70D62"/>
    <w:rsid w:val="00C70EE4"/>
    <w:rsid w:val="00C71307"/>
    <w:rsid w:val="00C71AC3"/>
    <w:rsid w:val="00C71DFE"/>
    <w:rsid w:val="00C71F2F"/>
    <w:rsid w:val="00C72237"/>
    <w:rsid w:val="00C72415"/>
    <w:rsid w:val="00C72451"/>
    <w:rsid w:val="00C72ADC"/>
    <w:rsid w:val="00C72EEC"/>
    <w:rsid w:val="00C73002"/>
    <w:rsid w:val="00C73E5D"/>
    <w:rsid w:val="00C74920"/>
    <w:rsid w:val="00C75E75"/>
    <w:rsid w:val="00C76C46"/>
    <w:rsid w:val="00C76F8F"/>
    <w:rsid w:val="00C77953"/>
    <w:rsid w:val="00C80781"/>
    <w:rsid w:val="00C8115E"/>
    <w:rsid w:val="00C812A5"/>
    <w:rsid w:val="00C814E7"/>
    <w:rsid w:val="00C81A97"/>
    <w:rsid w:val="00C8208E"/>
    <w:rsid w:val="00C82300"/>
    <w:rsid w:val="00C82818"/>
    <w:rsid w:val="00C829BF"/>
    <w:rsid w:val="00C83179"/>
    <w:rsid w:val="00C83538"/>
    <w:rsid w:val="00C836E4"/>
    <w:rsid w:val="00C83806"/>
    <w:rsid w:val="00C84441"/>
    <w:rsid w:val="00C85173"/>
    <w:rsid w:val="00C8607E"/>
    <w:rsid w:val="00C862A7"/>
    <w:rsid w:val="00C863FE"/>
    <w:rsid w:val="00C86B05"/>
    <w:rsid w:val="00C86DA3"/>
    <w:rsid w:val="00C870C2"/>
    <w:rsid w:val="00C87742"/>
    <w:rsid w:val="00C87E12"/>
    <w:rsid w:val="00C87F8C"/>
    <w:rsid w:val="00C90563"/>
    <w:rsid w:val="00C907D7"/>
    <w:rsid w:val="00C90EA7"/>
    <w:rsid w:val="00C92763"/>
    <w:rsid w:val="00C9294D"/>
    <w:rsid w:val="00C92EA7"/>
    <w:rsid w:val="00C93664"/>
    <w:rsid w:val="00C93995"/>
    <w:rsid w:val="00C93AB7"/>
    <w:rsid w:val="00C94087"/>
    <w:rsid w:val="00C94837"/>
    <w:rsid w:val="00C9520F"/>
    <w:rsid w:val="00C9554A"/>
    <w:rsid w:val="00C95F3E"/>
    <w:rsid w:val="00C95F4C"/>
    <w:rsid w:val="00C96CAB"/>
    <w:rsid w:val="00C970A7"/>
    <w:rsid w:val="00C97A48"/>
    <w:rsid w:val="00C97DA2"/>
    <w:rsid w:val="00C97F6F"/>
    <w:rsid w:val="00CA09D1"/>
    <w:rsid w:val="00CA0ECB"/>
    <w:rsid w:val="00CA132F"/>
    <w:rsid w:val="00CA1438"/>
    <w:rsid w:val="00CA1BF8"/>
    <w:rsid w:val="00CA246A"/>
    <w:rsid w:val="00CA253A"/>
    <w:rsid w:val="00CA38F5"/>
    <w:rsid w:val="00CA39B2"/>
    <w:rsid w:val="00CA3DF0"/>
    <w:rsid w:val="00CA3E5A"/>
    <w:rsid w:val="00CA40E7"/>
    <w:rsid w:val="00CA4725"/>
    <w:rsid w:val="00CA4D13"/>
    <w:rsid w:val="00CA515A"/>
    <w:rsid w:val="00CA53B9"/>
    <w:rsid w:val="00CA5459"/>
    <w:rsid w:val="00CA5B25"/>
    <w:rsid w:val="00CA7103"/>
    <w:rsid w:val="00CA73D1"/>
    <w:rsid w:val="00CA78B1"/>
    <w:rsid w:val="00CA79E6"/>
    <w:rsid w:val="00CB0367"/>
    <w:rsid w:val="00CB144F"/>
    <w:rsid w:val="00CB160A"/>
    <w:rsid w:val="00CB1B7A"/>
    <w:rsid w:val="00CB1E27"/>
    <w:rsid w:val="00CB22B4"/>
    <w:rsid w:val="00CB22DE"/>
    <w:rsid w:val="00CB2331"/>
    <w:rsid w:val="00CB27A0"/>
    <w:rsid w:val="00CB2C8C"/>
    <w:rsid w:val="00CB2DC5"/>
    <w:rsid w:val="00CB3023"/>
    <w:rsid w:val="00CB3C98"/>
    <w:rsid w:val="00CB460D"/>
    <w:rsid w:val="00CB4836"/>
    <w:rsid w:val="00CB4AE2"/>
    <w:rsid w:val="00CB4B3E"/>
    <w:rsid w:val="00CB4C78"/>
    <w:rsid w:val="00CB5680"/>
    <w:rsid w:val="00CB5CB4"/>
    <w:rsid w:val="00CB5F65"/>
    <w:rsid w:val="00CB6A14"/>
    <w:rsid w:val="00CB6F0A"/>
    <w:rsid w:val="00CB6F2F"/>
    <w:rsid w:val="00CB768A"/>
    <w:rsid w:val="00CB78E7"/>
    <w:rsid w:val="00CC04C2"/>
    <w:rsid w:val="00CC0D5D"/>
    <w:rsid w:val="00CC14B5"/>
    <w:rsid w:val="00CC15F1"/>
    <w:rsid w:val="00CC192B"/>
    <w:rsid w:val="00CC1E64"/>
    <w:rsid w:val="00CC2AF7"/>
    <w:rsid w:val="00CC3700"/>
    <w:rsid w:val="00CC3CC4"/>
    <w:rsid w:val="00CC4079"/>
    <w:rsid w:val="00CC40B7"/>
    <w:rsid w:val="00CC5080"/>
    <w:rsid w:val="00CC508C"/>
    <w:rsid w:val="00CC52FB"/>
    <w:rsid w:val="00CC55CE"/>
    <w:rsid w:val="00CC5895"/>
    <w:rsid w:val="00CC5D3E"/>
    <w:rsid w:val="00CC6551"/>
    <w:rsid w:val="00CC6C4C"/>
    <w:rsid w:val="00CC7744"/>
    <w:rsid w:val="00CC78D1"/>
    <w:rsid w:val="00CD059D"/>
    <w:rsid w:val="00CD05F0"/>
    <w:rsid w:val="00CD0E15"/>
    <w:rsid w:val="00CD1584"/>
    <w:rsid w:val="00CD1A9C"/>
    <w:rsid w:val="00CD1E86"/>
    <w:rsid w:val="00CD240C"/>
    <w:rsid w:val="00CD2FE4"/>
    <w:rsid w:val="00CD346F"/>
    <w:rsid w:val="00CD34CC"/>
    <w:rsid w:val="00CD3A08"/>
    <w:rsid w:val="00CD3A71"/>
    <w:rsid w:val="00CD43D5"/>
    <w:rsid w:val="00CD47EE"/>
    <w:rsid w:val="00CD4DBD"/>
    <w:rsid w:val="00CD4E7C"/>
    <w:rsid w:val="00CD5BD8"/>
    <w:rsid w:val="00CD624A"/>
    <w:rsid w:val="00CD682E"/>
    <w:rsid w:val="00CD79F5"/>
    <w:rsid w:val="00CD7CFB"/>
    <w:rsid w:val="00CE08ED"/>
    <w:rsid w:val="00CE0B1B"/>
    <w:rsid w:val="00CE0BEF"/>
    <w:rsid w:val="00CE122C"/>
    <w:rsid w:val="00CE1B34"/>
    <w:rsid w:val="00CE267C"/>
    <w:rsid w:val="00CE2B32"/>
    <w:rsid w:val="00CE2EA2"/>
    <w:rsid w:val="00CE3B1D"/>
    <w:rsid w:val="00CE49C9"/>
    <w:rsid w:val="00CE4F90"/>
    <w:rsid w:val="00CE50B5"/>
    <w:rsid w:val="00CE51BC"/>
    <w:rsid w:val="00CE544D"/>
    <w:rsid w:val="00CE5B6B"/>
    <w:rsid w:val="00CE5E48"/>
    <w:rsid w:val="00CE655C"/>
    <w:rsid w:val="00CE6963"/>
    <w:rsid w:val="00CE6EFD"/>
    <w:rsid w:val="00CE74E8"/>
    <w:rsid w:val="00CE774F"/>
    <w:rsid w:val="00CE7A31"/>
    <w:rsid w:val="00CF0BA3"/>
    <w:rsid w:val="00CF0FFE"/>
    <w:rsid w:val="00CF1250"/>
    <w:rsid w:val="00CF1317"/>
    <w:rsid w:val="00CF1939"/>
    <w:rsid w:val="00CF1A66"/>
    <w:rsid w:val="00CF202D"/>
    <w:rsid w:val="00CF2771"/>
    <w:rsid w:val="00CF2840"/>
    <w:rsid w:val="00CF2E08"/>
    <w:rsid w:val="00CF34C4"/>
    <w:rsid w:val="00CF4133"/>
    <w:rsid w:val="00CF4198"/>
    <w:rsid w:val="00CF46DF"/>
    <w:rsid w:val="00CF5E99"/>
    <w:rsid w:val="00CF5FDD"/>
    <w:rsid w:val="00CF6446"/>
    <w:rsid w:val="00CF6552"/>
    <w:rsid w:val="00CF656C"/>
    <w:rsid w:val="00CF67CD"/>
    <w:rsid w:val="00CF692E"/>
    <w:rsid w:val="00D004BD"/>
    <w:rsid w:val="00D0084C"/>
    <w:rsid w:val="00D00D79"/>
    <w:rsid w:val="00D01035"/>
    <w:rsid w:val="00D0124F"/>
    <w:rsid w:val="00D0127B"/>
    <w:rsid w:val="00D012AE"/>
    <w:rsid w:val="00D0151A"/>
    <w:rsid w:val="00D01D9B"/>
    <w:rsid w:val="00D02287"/>
    <w:rsid w:val="00D023EC"/>
    <w:rsid w:val="00D03045"/>
    <w:rsid w:val="00D032E0"/>
    <w:rsid w:val="00D03340"/>
    <w:rsid w:val="00D03A07"/>
    <w:rsid w:val="00D03CAA"/>
    <w:rsid w:val="00D03E04"/>
    <w:rsid w:val="00D03F98"/>
    <w:rsid w:val="00D048C4"/>
    <w:rsid w:val="00D0506B"/>
    <w:rsid w:val="00D051CD"/>
    <w:rsid w:val="00D0549D"/>
    <w:rsid w:val="00D059E7"/>
    <w:rsid w:val="00D05A31"/>
    <w:rsid w:val="00D05F72"/>
    <w:rsid w:val="00D05F79"/>
    <w:rsid w:val="00D069E1"/>
    <w:rsid w:val="00D06C0C"/>
    <w:rsid w:val="00D0716B"/>
    <w:rsid w:val="00D077EE"/>
    <w:rsid w:val="00D10258"/>
    <w:rsid w:val="00D105F3"/>
    <w:rsid w:val="00D106C0"/>
    <w:rsid w:val="00D10C91"/>
    <w:rsid w:val="00D116C8"/>
    <w:rsid w:val="00D11EF5"/>
    <w:rsid w:val="00D12727"/>
    <w:rsid w:val="00D1321A"/>
    <w:rsid w:val="00D13FEC"/>
    <w:rsid w:val="00D1473C"/>
    <w:rsid w:val="00D15051"/>
    <w:rsid w:val="00D15194"/>
    <w:rsid w:val="00D1555F"/>
    <w:rsid w:val="00D157B7"/>
    <w:rsid w:val="00D157F6"/>
    <w:rsid w:val="00D1591B"/>
    <w:rsid w:val="00D15B19"/>
    <w:rsid w:val="00D163E8"/>
    <w:rsid w:val="00D164BB"/>
    <w:rsid w:val="00D16966"/>
    <w:rsid w:val="00D16B70"/>
    <w:rsid w:val="00D1720E"/>
    <w:rsid w:val="00D17291"/>
    <w:rsid w:val="00D17809"/>
    <w:rsid w:val="00D178B6"/>
    <w:rsid w:val="00D20251"/>
    <w:rsid w:val="00D210CF"/>
    <w:rsid w:val="00D21B9E"/>
    <w:rsid w:val="00D21D2C"/>
    <w:rsid w:val="00D22060"/>
    <w:rsid w:val="00D2251D"/>
    <w:rsid w:val="00D22F7C"/>
    <w:rsid w:val="00D238D0"/>
    <w:rsid w:val="00D24238"/>
    <w:rsid w:val="00D24540"/>
    <w:rsid w:val="00D24858"/>
    <w:rsid w:val="00D249AD"/>
    <w:rsid w:val="00D24B40"/>
    <w:rsid w:val="00D24CA3"/>
    <w:rsid w:val="00D24D56"/>
    <w:rsid w:val="00D25556"/>
    <w:rsid w:val="00D262FE"/>
    <w:rsid w:val="00D2669B"/>
    <w:rsid w:val="00D2695A"/>
    <w:rsid w:val="00D26A42"/>
    <w:rsid w:val="00D277B1"/>
    <w:rsid w:val="00D2781B"/>
    <w:rsid w:val="00D27A92"/>
    <w:rsid w:val="00D27CB4"/>
    <w:rsid w:val="00D30171"/>
    <w:rsid w:val="00D30300"/>
    <w:rsid w:val="00D30855"/>
    <w:rsid w:val="00D311CC"/>
    <w:rsid w:val="00D311F1"/>
    <w:rsid w:val="00D31605"/>
    <w:rsid w:val="00D3164A"/>
    <w:rsid w:val="00D31A86"/>
    <w:rsid w:val="00D321A8"/>
    <w:rsid w:val="00D323AD"/>
    <w:rsid w:val="00D325E5"/>
    <w:rsid w:val="00D332DA"/>
    <w:rsid w:val="00D333B9"/>
    <w:rsid w:val="00D33AE7"/>
    <w:rsid w:val="00D33E3B"/>
    <w:rsid w:val="00D341DD"/>
    <w:rsid w:val="00D344DD"/>
    <w:rsid w:val="00D34A54"/>
    <w:rsid w:val="00D34C13"/>
    <w:rsid w:val="00D34DF8"/>
    <w:rsid w:val="00D358C8"/>
    <w:rsid w:val="00D35EF0"/>
    <w:rsid w:val="00D374AF"/>
    <w:rsid w:val="00D37BF6"/>
    <w:rsid w:val="00D37EF6"/>
    <w:rsid w:val="00D40227"/>
    <w:rsid w:val="00D405A5"/>
    <w:rsid w:val="00D41153"/>
    <w:rsid w:val="00D413E1"/>
    <w:rsid w:val="00D41A34"/>
    <w:rsid w:val="00D422AA"/>
    <w:rsid w:val="00D42C92"/>
    <w:rsid w:val="00D43385"/>
    <w:rsid w:val="00D43429"/>
    <w:rsid w:val="00D4350B"/>
    <w:rsid w:val="00D43E3E"/>
    <w:rsid w:val="00D43F47"/>
    <w:rsid w:val="00D442CA"/>
    <w:rsid w:val="00D44393"/>
    <w:rsid w:val="00D44532"/>
    <w:rsid w:val="00D44B07"/>
    <w:rsid w:val="00D450E8"/>
    <w:rsid w:val="00D451E3"/>
    <w:rsid w:val="00D45470"/>
    <w:rsid w:val="00D46332"/>
    <w:rsid w:val="00D4641C"/>
    <w:rsid w:val="00D4741E"/>
    <w:rsid w:val="00D5145A"/>
    <w:rsid w:val="00D51626"/>
    <w:rsid w:val="00D516EA"/>
    <w:rsid w:val="00D51769"/>
    <w:rsid w:val="00D521A0"/>
    <w:rsid w:val="00D521FC"/>
    <w:rsid w:val="00D52332"/>
    <w:rsid w:val="00D52C3A"/>
    <w:rsid w:val="00D52E46"/>
    <w:rsid w:val="00D53B9A"/>
    <w:rsid w:val="00D53CEE"/>
    <w:rsid w:val="00D53DA9"/>
    <w:rsid w:val="00D545E9"/>
    <w:rsid w:val="00D55C95"/>
    <w:rsid w:val="00D55D94"/>
    <w:rsid w:val="00D56548"/>
    <w:rsid w:val="00D56B78"/>
    <w:rsid w:val="00D575FA"/>
    <w:rsid w:val="00D5799A"/>
    <w:rsid w:val="00D57F3C"/>
    <w:rsid w:val="00D57FC1"/>
    <w:rsid w:val="00D6003B"/>
    <w:rsid w:val="00D602C1"/>
    <w:rsid w:val="00D602EA"/>
    <w:rsid w:val="00D6057F"/>
    <w:rsid w:val="00D60F9D"/>
    <w:rsid w:val="00D61566"/>
    <w:rsid w:val="00D61726"/>
    <w:rsid w:val="00D61EB6"/>
    <w:rsid w:val="00D62467"/>
    <w:rsid w:val="00D62C17"/>
    <w:rsid w:val="00D62C2D"/>
    <w:rsid w:val="00D6324D"/>
    <w:rsid w:val="00D63BD0"/>
    <w:rsid w:val="00D6444A"/>
    <w:rsid w:val="00D65852"/>
    <w:rsid w:val="00D65D1D"/>
    <w:rsid w:val="00D66053"/>
    <w:rsid w:val="00D660F0"/>
    <w:rsid w:val="00D6615D"/>
    <w:rsid w:val="00D66380"/>
    <w:rsid w:val="00D66546"/>
    <w:rsid w:val="00D6693E"/>
    <w:rsid w:val="00D7072D"/>
    <w:rsid w:val="00D70878"/>
    <w:rsid w:val="00D708B3"/>
    <w:rsid w:val="00D70D53"/>
    <w:rsid w:val="00D70EB9"/>
    <w:rsid w:val="00D70F9C"/>
    <w:rsid w:val="00D710BE"/>
    <w:rsid w:val="00D718B5"/>
    <w:rsid w:val="00D7292E"/>
    <w:rsid w:val="00D72BFA"/>
    <w:rsid w:val="00D7385A"/>
    <w:rsid w:val="00D73E4F"/>
    <w:rsid w:val="00D7429B"/>
    <w:rsid w:val="00D7482A"/>
    <w:rsid w:val="00D74973"/>
    <w:rsid w:val="00D749AB"/>
    <w:rsid w:val="00D74CF9"/>
    <w:rsid w:val="00D751BF"/>
    <w:rsid w:val="00D753C4"/>
    <w:rsid w:val="00D7557A"/>
    <w:rsid w:val="00D7564B"/>
    <w:rsid w:val="00D76037"/>
    <w:rsid w:val="00D763D0"/>
    <w:rsid w:val="00D767C2"/>
    <w:rsid w:val="00D770F7"/>
    <w:rsid w:val="00D77C0F"/>
    <w:rsid w:val="00D77DD7"/>
    <w:rsid w:val="00D8004E"/>
    <w:rsid w:val="00D80108"/>
    <w:rsid w:val="00D8033C"/>
    <w:rsid w:val="00D804DD"/>
    <w:rsid w:val="00D80795"/>
    <w:rsid w:val="00D8086F"/>
    <w:rsid w:val="00D80DA6"/>
    <w:rsid w:val="00D80F04"/>
    <w:rsid w:val="00D810C7"/>
    <w:rsid w:val="00D81ADE"/>
    <w:rsid w:val="00D833A2"/>
    <w:rsid w:val="00D8394A"/>
    <w:rsid w:val="00D83A43"/>
    <w:rsid w:val="00D8424E"/>
    <w:rsid w:val="00D84284"/>
    <w:rsid w:val="00D84BEE"/>
    <w:rsid w:val="00D84DD9"/>
    <w:rsid w:val="00D84FF2"/>
    <w:rsid w:val="00D8522B"/>
    <w:rsid w:val="00D85370"/>
    <w:rsid w:val="00D85623"/>
    <w:rsid w:val="00D8596E"/>
    <w:rsid w:val="00D861A0"/>
    <w:rsid w:val="00D86252"/>
    <w:rsid w:val="00D865E8"/>
    <w:rsid w:val="00D865F8"/>
    <w:rsid w:val="00D86AEE"/>
    <w:rsid w:val="00D86D1C"/>
    <w:rsid w:val="00D8776F"/>
    <w:rsid w:val="00D87875"/>
    <w:rsid w:val="00D87B50"/>
    <w:rsid w:val="00D87BB0"/>
    <w:rsid w:val="00D87D8E"/>
    <w:rsid w:val="00D902DA"/>
    <w:rsid w:val="00D902FF"/>
    <w:rsid w:val="00D906AA"/>
    <w:rsid w:val="00D906DF"/>
    <w:rsid w:val="00D90E7C"/>
    <w:rsid w:val="00D91085"/>
    <w:rsid w:val="00D9109A"/>
    <w:rsid w:val="00D91454"/>
    <w:rsid w:val="00D91827"/>
    <w:rsid w:val="00D91846"/>
    <w:rsid w:val="00D92892"/>
    <w:rsid w:val="00D92D64"/>
    <w:rsid w:val="00D937C5"/>
    <w:rsid w:val="00D93996"/>
    <w:rsid w:val="00D93CB3"/>
    <w:rsid w:val="00D93D07"/>
    <w:rsid w:val="00D943D2"/>
    <w:rsid w:val="00D9442E"/>
    <w:rsid w:val="00D94B75"/>
    <w:rsid w:val="00D95249"/>
    <w:rsid w:val="00D95A48"/>
    <w:rsid w:val="00D95EAB"/>
    <w:rsid w:val="00D965CE"/>
    <w:rsid w:val="00D96A23"/>
    <w:rsid w:val="00D96FB2"/>
    <w:rsid w:val="00D97655"/>
    <w:rsid w:val="00D976C0"/>
    <w:rsid w:val="00D97988"/>
    <w:rsid w:val="00DA094E"/>
    <w:rsid w:val="00DA0958"/>
    <w:rsid w:val="00DA0A03"/>
    <w:rsid w:val="00DA0B14"/>
    <w:rsid w:val="00DA1470"/>
    <w:rsid w:val="00DA1BD3"/>
    <w:rsid w:val="00DA2665"/>
    <w:rsid w:val="00DA29BD"/>
    <w:rsid w:val="00DA2EB4"/>
    <w:rsid w:val="00DA3929"/>
    <w:rsid w:val="00DA3B99"/>
    <w:rsid w:val="00DA3D21"/>
    <w:rsid w:val="00DA42A8"/>
    <w:rsid w:val="00DA434E"/>
    <w:rsid w:val="00DA4DFC"/>
    <w:rsid w:val="00DA55FA"/>
    <w:rsid w:val="00DA594B"/>
    <w:rsid w:val="00DA5D64"/>
    <w:rsid w:val="00DA693C"/>
    <w:rsid w:val="00DA69A2"/>
    <w:rsid w:val="00DA74AE"/>
    <w:rsid w:val="00DB0709"/>
    <w:rsid w:val="00DB0DC2"/>
    <w:rsid w:val="00DB1288"/>
    <w:rsid w:val="00DB17EF"/>
    <w:rsid w:val="00DB1F6F"/>
    <w:rsid w:val="00DB2528"/>
    <w:rsid w:val="00DB29E1"/>
    <w:rsid w:val="00DB2A16"/>
    <w:rsid w:val="00DB2CDC"/>
    <w:rsid w:val="00DB3300"/>
    <w:rsid w:val="00DB33F2"/>
    <w:rsid w:val="00DB343F"/>
    <w:rsid w:val="00DB35F6"/>
    <w:rsid w:val="00DB3D82"/>
    <w:rsid w:val="00DB403E"/>
    <w:rsid w:val="00DB40C4"/>
    <w:rsid w:val="00DB40D4"/>
    <w:rsid w:val="00DB42BD"/>
    <w:rsid w:val="00DB4DB5"/>
    <w:rsid w:val="00DB50A5"/>
    <w:rsid w:val="00DB553D"/>
    <w:rsid w:val="00DB573D"/>
    <w:rsid w:val="00DB5D0B"/>
    <w:rsid w:val="00DB6599"/>
    <w:rsid w:val="00DB6ABE"/>
    <w:rsid w:val="00DB6B18"/>
    <w:rsid w:val="00DB7FE2"/>
    <w:rsid w:val="00DC0129"/>
    <w:rsid w:val="00DC0286"/>
    <w:rsid w:val="00DC0919"/>
    <w:rsid w:val="00DC19AE"/>
    <w:rsid w:val="00DC1D36"/>
    <w:rsid w:val="00DC20AD"/>
    <w:rsid w:val="00DC26A1"/>
    <w:rsid w:val="00DC345C"/>
    <w:rsid w:val="00DC358C"/>
    <w:rsid w:val="00DC3E25"/>
    <w:rsid w:val="00DC426D"/>
    <w:rsid w:val="00DC4557"/>
    <w:rsid w:val="00DC469A"/>
    <w:rsid w:val="00DC495E"/>
    <w:rsid w:val="00DC4C02"/>
    <w:rsid w:val="00DC502F"/>
    <w:rsid w:val="00DC5291"/>
    <w:rsid w:val="00DC54CC"/>
    <w:rsid w:val="00DC5602"/>
    <w:rsid w:val="00DC5950"/>
    <w:rsid w:val="00DC5A90"/>
    <w:rsid w:val="00DC63AD"/>
    <w:rsid w:val="00DC672D"/>
    <w:rsid w:val="00DC689E"/>
    <w:rsid w:val="00DC6E4D"/>
    <w:rsid w:val="00DC6E65"/>
    <w:rsid w:val="00DC7690"/>
    <w:rsid w:val="00DC789D"/>
    <w:rsid w:val="00DC7A05"/>
    <w:rsid w:val="00DD013E"/>
    <w:rsid w:val="00DD01D1"/>
    <w:rsid w:val="00DD0762"/>
    <w:rsid w:val="00DD0DD2"/>
    <w:rsid w:val="00DD0E93"/>
    <w:rsid w:val="00DD1047"/>
    <w:rsid w:val="00DD1116"/>
    <w:rsid w:val="00DD142D"/>
    <w:rsid w:val="00DD185C"/>
    <w:rsid w:val="00DD1B2E"/>
    <w:rsid w:val="00DD2252"/>
    <w:rsid w:val="00DD22C4"/>
    <w:rsid w:val="00DD33BF"/>
    <w:rsid w:val="00DD37AC"/>
    <w:rsid w:val="00DD3A49"/>
    <w:rsid w:val="00DD3D32"/>
    <w:rsid w:val="00DD40F9"/>
    <w:rsid w:val="00DD4763"/>
    <w:rsid w:val="00DD4CA5"/>
    <w:rsid w:val="00DD4DBD"/>
    <w:rsid w:val="00DD5632"/>
    <w:rsid w:val="00DD61D4"/>
    <w:rsid w:val="00DD6284"/>
    <w:rsid w:val="00DD6564"/>
    <w:rsid w:val="00DD7429"/>
    <w:rsid w:val="00DD74CB"/>
    <w:rsid w:val="00DD75AC"/>
    <w:rsid w:val="00DD7B6E"/>
    <w:rsid w:val="00DE03E4"/>
    <w:rsid w:val="00DE0724"/>
    <w:rsid w:val="00DE10A3"/>
    <w:rsid w:val="00DE15E9"/>
    <w:rsid w:val="00DE1CD7"/>
    <w:rsid w:val="00DE2B67"/>
    <w:rsid w:val="00DE3640"/>
    <w:rsid w:val="00DE3A6D"/>
    <w:rsid w:val="00DE40D1"/>
    <w:rsid w:val="00DE420F"/>
    <w:rsid w:val="00DE526B"/>
    <w:rsid w:val="00DE5817"/>
    <w:rsid w:val="00DE5CF7"/>
    <w:rsid w:val="00DE61F0"/>
    <w:rsid w:val="00DE637C"/>
    <w:rsid w:val="00DE6649"/>
    <w:rsid w:val="00DE69EF"/>
    <w:rsid w:val="00DE6F03"/>
    <w:rsid w:val="00DE6F44"/>
    <w:rsid w:val="00DE7022"/>
    <w:rsid w:val="00DE7A05"/>
    <w:rsid w:val="00DF0557"/>
    <w:rsid w:val="00DF0DED"/>
    <w:rsid w:val="00DF0FE6"/>
    <w:rsid w:val="00DF10FB"/>
    <w:rsid w:val="00DF134D"/>
    <w:rsid w:val="00DF156D"/>
    <w:rsid w:val="00DF1816"/>
    <w:rsid w:val="00DF2264"/>
    <w:rsid w:val="00DF25AF"/>
    <w:rsid w:val="00DF28DB"/>
    <w:rsid w:val="00DF2CE7"/>
    <w:rsid w:val="00DF2F0C"/>
    <w:rsid w:val="00DF399D"/>
    <w:rsid w:val="00DF4D63"/>
    <w:rsid w:val="00DF5745"/>
    <w:rsid w:val="00DF6003"/>
    <w:rsid w:val="00DF6027"/>
    <w:rsid w:val="00DF62B6"/>
    <w:rsid w:val="00DF64F5"/>
    <w:rsid w:val="00DF762B"/>
    <w:rsid w:val="00DF76B0"/>
    <w:rsid w:val="00E001FC"/>
    <w:rsid w:val="00E006B9"/>
    <w:rsid w:val="00E00D91"/>
    <w:rsid w:val="00E01752"/>
    <w:rsid w:val="00E019D3"/>
    <w:rsid w:val="00E01B09"/>
    <w:rsid w:val="00E01E3A"/>
    <w:rsid w:val="00E02104"/>
    <w:rsid w:val="00E02456"/>
    <w:rsid w:val="00E025BA"/>
    <w:rsid w:val="00E02D6C"/>
    <w:rsid w:val="00E0365A"/>
    <w:rsid w:val="00E037E7"/>
    <w:rsid w:val="00E03AC3"/>
    <w:rsid w:val="00E04291"/>
    <w:rsid w:val="00E04885"/>
    <w:rsid w:val="00E04A30"/>
    <w:rsid w:val="00E04B5B"/>
    <w:rsid w:val="00E04BF3"/>
    <w:rsid w:val="00E056B1"/>
    <w:rsid w:val="00E05A0A"/>
    <w:rsid w:val="00E05ADE"/>
    <w:rsid w:val="00E05C25"/>
    <w:rsid w:val="00E07E01"/>
    <w:rsid w:val="00E07E54"/>
    <w:rsid w:val="00E10D3A"/>
    <w:rsid w:val="00E10E79"/>
    <w:rsid w:val="00E11303"/>
    <w:rsid w:val="00E11379"/>
    <w:rsid w:val="00E11675"/>
    <w:rsid w:val="00E12020"/>
    <w:rsid w:val="00E12035"/>
    <w:rsid w:val="00E1286F"/>
    <w:rsid w:val="00E13C35"/>
    <w:rsid w:val="00E13C72"/>
    <w:rsid w:val="00E13E1F"/>
    <w:rsid w:val="00E14069"/>
    <w:rsid w:val="00E147D2"/>
    <w:rsid w:val="00E14868"/>
    <w:rsid w:val="00E14BAA"/>
    <w:rsid w:val="00E155FB"/>
    <w:rsid w:val="00E15814"/>
    <w:rsid w:val="00E158D2"/>
    <w:rsid w:val="00E16316"/>
    <w:rsid w:val="00E16ACA"/>
    <w:rsid w:val="00E171D9"/>
    <w:rsid w:val="00E17EBE"/>
    <w:rsid w:val="00E20764"/>
    <w:rsid w:val="00E208A3"/>
    <w:rsid w:val="00E21057"/>
    <w:rsid w:val="00E21479"/>
    <w:rsid w:val="00E215CF"/>
    <w:rsid w:val="00E21C00"/>
    <w:rsid w:val="00E21F91"/>
    <w:rsid w:val="00E22105"/>
    <w:rsid w:val="00E2344D"/>
    <w:rsid w:val="00E2397C"/>
    <w:rsid w:val="00E23FA3"/>
    <w:rsid w:val="00E23FDF"/>
    <w:rsid w:val="00E246C7"/>
    <w:rsid w:val="00E24BBE"/>
    <w:rsid w:val="00E2543A"/>
    <w:rsid w:val="00E2588B"/>
    <w:rsid w:val="00E25CF0"/>
    <w:rsid w:val="00E25F5F"/>
    <w:rsid w:val="00E26079"/>
    <w:rsid w:val="00E262D1"/>
    <w:rsid w:val="00E2674A"/>
    <w:rsid w:val="00E2683C"/>
    <w:rsid w:val="00E27131"/>
    <w:rsid w:val="00E273AE"/>
    <w:rsid w:val="00E27C90"/>
    <w:rsid w:val="00E27DB1"/>
    <w:rsid w:val="00E27F07"/>
    <w:rsid w:val="00E30122"/>
    <w:rsid w:val="00E30291"/>
    <w:rsid w:val="00E31538"/>
    <w:rsid w:val="00E3188D"/>
    <w:rsid w:val="00E31A2A"/>
    <w:rsid w:val="00E31D4B"/>
    <w:rsid w:val="00E32076"/>
    <w:rsid w:val="00E3223D"/>
    <w:rsid w:val="00E3241F"/>
    <w:rsid w:val="00E3242F"/>
    <w:rsid w:val="00E32D78"/>
    <w:rsid w:val="00E332D0"/>
    <w:rsid w:val="00E3339E"/>
    <w:rsid w:val="00E3377B"/>
    <w:rsid w:val="00E33A13"/>
    <w:rsid w:val="00E34305"/>
    <w:rsid w:val="00E34385"/>
    <w:rsid w:val="00E34567"/>
    <w:rsid w:val="00E34D4D"/>
    <w:rsid w:val="00E351C6"/>
    <w:rsid w:val="00E35C0B"/>
    <w:rsid w:val="00E36855"/>
    <w:rsid w:val="00E36A8F"/>
    <w:rsid w:val="00E36F68"/>
    <w:rsid w:val="00E3742C"/>
    <w:rsid w:val="00E379D9"/>
    <w:rsid w:val="00E37E54"/>
    <w:rsid w:val="00E37EEC"/>
    <w:rsid w:val="00E4068C"/>
    <w:rsid w:val="00E409C2"/>
    <w:rsid w:val="00E40B42"/>
    <w:rsid w:val="00E411C7"/>
    <w:rsid w:val="00E415C1"/>
    <w:rsid w:val="00E41A08"/>
    <w:rsid w:val="00E42196"/>
    <w:rsid w:val="00E4267B"/>
    <w:rsid w:val="00E43082"/>
    <w:rsid w:val="00E43A38"/>
    <w:rsid w:val="00E43B91"/>
    <w:rsid w:val="00E4420B"/>
    <w:rsid w:val="00E44447"/>
    <w:rsid w:val="00E44689"/>
    <w:rsid w:val="00E45D05"/>
    <w:rsid w:val="00E45EB2"/>
    <w:rsid w:val="00E45F0D"/>
    <w:rsid w:val="00E460B0"/>
    <w:rsid w:val="00E46476"/>
    <w:rsid w:val="00E46E67"/>
    <w:rsid w:val="00E472B2"/>
    <w:rsid w:val="00E47454"/>
    <w:rsid w:val="00E479EA"/>
    <w:rsid w:val="00E47ECB"/>
    <w:rsid w:val="00E47F25"/>
    <w:rsid w:val="00E47F6C"/>
    <w:rsid w:val="00E50740"/>
    <w:rsid w:val="00E50BFE"/>
    <w:rsid w:val="00E51389"/>
    <w:rsid w:val="00E51D3B"/>
    <w:rsid w:val="00E526CB"/>
    <w:rsid w:val="00E53247"/>
    <w:rsid w:val="00E53F00"/>
    <w:rsid w:val="00E54461"/>
    <w:rsid w:val="00E55473"/>
    <w:rsid w:val="00E55696"/>
    <w:rsid w:val="00E55797"/>
    <w:rsid w:val="00E5625E"/>
    <w:rsid w:val="00E564B3"/>
    <w:rsid w:val="00E57426"/>
    <w:rsid w:val="00E57BCB"/>
    <w:rsid w:val="00E57E4D"/>
    <w:rsid w:val="00E6003D"/>
    <w:rsid w:val="00E603F0"/>
    <w:rsid w:val="00E60E35"/>
    <w:rsid w:val="00E614E0"/>
    <w:rsid w:val="00E615F9"/>
    <w:rsid w:val="00E62620"/>
    <w:rsid w:val="00E62C5C"/>
    <w:rsid w:val="00E6341D"/>
    <w:rsid w:val="00E634C4"/>
    <w:rsid w:val="00E63788"/>
    <w:rsid w:val="00E63F84"/>
    <w:rsid w:val="00E649E1"/>
    <w:rsid w:val="00E655AE"/>
    <w:rsid w:val="00E65DE4"/>
    <w:rsid w:val="00E65E60"/>
    <w:rsid w:val="00E66A8C"/>
    <w:rsid w:val="00E67D3C"/>
    <w:rsid w:val="00E703C8"/>
    <w:rsid w:val="00E70BE5"/>
    <w:rsid w:val="00E70D8B"/>
    <w:rsid w:val="00E70E66"/>
    <w:rsid w:val="00E712B6"/>
    <w:rsid w:val="00E71CA4"/>
    <w:rsid w:val="00E73817"/>
    <w:rsid w:val="00E7455E"/>
    <w:rsid w:val="00E74B0A"/>
    <w:rsid w:val="00E74C75"/>
    <w:rsid w:val="00E74C78"/>
    <w:rsid w:val="00E74D08"/>
    <w:rsid w:val="00E74DDE"/>
    <w:rsid w:val="00E756A9"/>
    <w:rsid w:val="00E75B6E"/>
    <w:rsid w:val="00E75BD2"/>
    <w:rsid w:val="00E76B4A"/>
    <w:rsid w:val="00E76CE7"/>
    <w:rsid w:val="00E7740E"/>
    <w:rsid w:val="00E77735"/>
    <w:rsid w:val="00E77A2D"/>
    <w:rsid w:val="00E77B5E"/>
    <w:rsid w:val="00E77C31"/>
    <w:rsid w:val="00E80778"/>
    <w:rsid w:val="00E80E27"/>
    <w:rsid w:val="00E813EC"/>
    <w:rsid w:val="00E8147B"/>
    <w:rsid w:val="00E81F13"/>
    <w:rsid w:val="00E835B2"/>
    <w:rsid w:val="00E8444E"/>
    <w:rsid w:val="00E86108"/>
    <w:rsid w:val="00E86921"/>
    <w:rsid w:val="00E86AF1"/>
    <w:rsid w:val="00E86C0F"/>
    <w:rsid w:val="00E879CA"/>
    <w:rsid w:val="00E87A33"/>
    <w:rsid w:val="00E87AE3"/>
    <w:rsid w:val="00E90396"/>
    <w:rsid w:val="00E90A8F"/>
    <w:rsid w:val="00E9180C"/>
    <w:rsid w:val="00E91C8B"/>
    <w:rsid w:val="00E91FB0"/>
    <w:rsid w:val="00E92079"/>
    <w:rsid w:val="00E923F4"/>
    <w:rsid w:val="00E924DE"/>
    <w:rsid w:val="00E93A3C"/>
    <w:rsid w:val="00E93C09"/>
    <w:rsid w:val="00E9484E"/>
    <w:rsid w:val="00E94C71"/>
    <w:rsid w:val="00E94E59"/>
    <w:rsid w:val="00E94F55"/>
    <w:rsid w:val="00E95C94"/>
    <w:rsid w:val="00E95D57"/>
    <w:rsid w:val="00E96378"/>
    <w:rsid w:val="00E968EA"/>
    <w:rsid w:val="00E96A55"/>
    <w:rsid w:val="00E96E4D"/>
    <w:rsid w:val="00E97EED"/>
    <w:rsid w:val="00EA009F"/>
    <w:rsid w:val="00EA0403"/>
    <w:rsid w:val="00EA0A53"/>
    <w:rsid w:val="00EA0AAB"/>
    <w:rsid w:val="00EA0E9A"/>
    <w:rsid w:val="00EA1209"/>
    <w:rsid w:val="00EA193A"/>
    <w:rsid w:val="00EA20BE"/>
    <w:rsid w:val="00EA2C75"/>
    <w:rsid w:val="00EA2D2A"/>
    <w:rsid w:val="00EA3360"/>
    <w:rsid w:val="00EA352C"/>
    <w:rsid w:val="00EA36EB"/>
    <w:rsid w:val="00EA37C7"/>
    <w:rsid w:val="00EA3B17"/>
    <w:rsid w:val="00EA3F9F"/>
    <w:rsid w:val="00EA4425"/>
    <w:rsid w:val="00EA5178"/>
    <w:rsid w:val="00EA5551"/>
    <w:rsid w:val="00EA5C20"/>
    <w:rsid w:val="00EA5D6C"/>
    <w:rsid w:val="00EA6A32"/>
    <w:rsid w:val="00EA6AC2"/>
    <w:rsid w:val="00EA6DCE"/>
    <w:rsid w:val="00EA6FB5"/>
    <w:rsid w:val="00EA710F"/>
    <w:rsid w:val="00EA72D2"/>
    <w:rsid w:val="00EA7A3B"/>
    <w:rsid w:val="00EA7CE3"/>
    <w:rsid w:val="00EA7E6F"/>
    <w:rsid w:val="00EB0D09"/>
    <w:rsid w:val="00EB160B"/>
    <w:rsid w:val="00EB21A7"/>
    <w:rsid w:val="00EB224A"/>
    <w:rsid w:val="00EB2589"/>
    <w:rsid w:val="00EB2D43"/>
    <w:rsid w:val="00EB3732"/>
    <w:rsid w:val="00EB37E3"/>
    <w:rsid w:val="00EB3912"/>
    <w:rsid w:val="00EB3D66"/>
    <w:rsid w:val="00EB3EF7"/>
    <w:rsid w:val="00EB457D"/>
    <w:rsid w:val="00EB48CA"/>
    <w:rsid w:val="00EB48EE"/>
    <w:rsid w:val="00EB4D01"/>
    <w:rsid w:val="00EB55A8"/>
    <w:rsid w:val="00EB5D8C"/>
    <w:rsid w:val="00EB5F35"/>
    <w:rsid w:val="00EB6556"/>
    <w:rsid w:val="00EB6677"/>
    <w:rsid w:val="00EB6E77"/>
    <w:rsid w:val="00EB7523"/>
    <w:rsid w:val="00EB773D"/>
    <w:rsid w:val="00EB779D"/>
    <w:rsid w:val="00EB7B27"/>
    <w:rsid w:val="00EB7B6E"/>
    <w:rsid w:val="00EC055A"/>
    <w:rsid w:val="00EC0604"/>
    <w:rsid w:val="00EC2A63"/>
    <w:rsid w:val="00EC2E5C"/>
    <w:rsid w:val="00EC3072"/>
    <w:rsid w:val="00EC33F4"/>
    <w:rsid w:val="00EC3A78"/>
    <w:rsid w:val="00EC3DEC"/>
    <w:rsid w:val="00EC40F2"/>
    <w:rsid w:val="00EC4AF3"/>
    <w:rsid w:val="00EC4C85"/>
    <w:rsid w:val="00EC5630"/>
    <w:rsid w:val="00EC5893"/>
    <w:rsid w:val="00EC5AA1"/>
    <w:rsid w:val="00EC5C1D"/>
    <w:rsid w:val="00EC671F"/>
    <w:rsid w:val="00EC6FAA"/>
    <w:rsid w:val="00ED0019"/>
    <w:rsid w:val="00ED050F"/>
    <w:rsid w:val="00ED0FF9"/>
    <w:rsid w:val="00ED14E1"/>
    <w:rsid w:val="00ED199E"/>
    <w:rsid w:val="00ED1A42"/>
    <w:rsid w:val="00ED1D4A"/>
    <w:rsid w:val="00ED23FC"/>
    <w:rsid w:val="00ED2424"/>
    <w:rsid w:val="00ED25B6"/>
    <w:rsid w:val="00ED30E7"/>
    <w:rsid w:val="00ED3188"/>
    <w:rsid w:val="00ED3229"/>
    <w:rsid w:val="00ED34F1"/>
    <w:rsid w:val="00ED3759"/>
    <w:rsid w:val="00ED4039"/>
    <w:rsid w:val="00ED4768"/>
    <w:rsid w:val="00ED4B69"/>
    <w:rsid w:val="00ED4C57"/>
    <w:rsid w:val="00ED4D7F"/>
    <w:rsid w:val="00ED50C6"/>
    <w:rsid w:val="00ED5AF8"/>
    <w:rsid w:val="00ED6855"/>
    <w:rsid w:val="00ED7692"/>
    <w:rsid w:val="00EE0321"/>
    <w:rsid w:val="00EE044B"/>
    <w:rsid w:val="00EE077F"/>
    <w:rsid w:val="00EE09B9"/>
    <w:rsid w:val="00EE0D93"/>
    <w:rsid w:val="00EE0DFC"/>
    <w:rsid w:val="00EE0ED4"/>
    <w:rsid w:val="00EE0F0A"/>
    <w:rsid w:val="00EE1A56"/>
    <w:rsid w:val="00EE1BF4"/>
    <w:rsid w:val="00EE20E6"/>
    <w:rsid w:val="00EE223D"/>
    <w:rsid w:val="00EE2896"/>
    <w:rsid w:val="00EE2CD1"/>
    <w:rsid w:val="00EE3558"/>
    <w:rsid w:val="00EE3A32"/>
    <w:rsid w:val="00EE4361"/>
    <w:rsid w:val="00EE4A96"/>
    <w:rsid w:val="00EE4BEB"/>
    <w:rsid w:val="00EE4CEE"/>
    <w:rsid w:val="00EE4DD2"/>
    <w:rsid w:val="00EE4F97"/>
    <w:rsid w:val="00EE54CF"/>
    <w:rsid w:val="00EE679F"/>
    <w:rsid w:val="00EE78FF"/>
    <w:rsid w:val="00EF02F1"/>
    <w:rsid w:val="00EF08B4"/>
    <w:rsid w:val="00EF09F0"/>
    <w:rsid w:val="00EF0B2E"/>
    <w:rsid w:val="00EF0C72"/>
    <w:rsid w:val="00EF1220"/>
    <w:rsid w:val="00EF174B"/>
    <w:rsid w:val="00EF1788"/>
    <w:rsid w:val="00EF20FB"/>
    <w:rsid w:val="00EF2B6A"/>
    <w:rsid w:val="00EF328D"/>
    <w:rsid w:val="00EF3563"/>
    <w:rsid w:val="00EF3F21"/>
    <w:rsid w:val="00EF4753"/>
    <w:rsid w:val="00EF4904"/>
    <w:rsid w:val="00EF4EFE"/>
    <w:rsid w:val="00EF4F45"/>
    <w:rsid w:val="00EF542C"/>
    <w:rsid w:val="00EF5A45"/>
    <w:rsid w:val="00EF5CB7"/>
    <w:rsid w:val="00EF6029"/>
    <w:rsid w:val="00EF6133"/>
    <w:rsid w:val="00EF645E"/>
    <w:rsid w:val="00EF651C"/>
    <w:rsid w:val="00EF66FF"/>
    <w:rsid w:val="00EF6FEE"/>
    <w:rsid w:val="00EF70F9"/>
    <w:rsid w:val="00EF76AC"/>
    <w:rsid w:val="00EF780C"/>
    <w:rsid w:val="00EF7E0A"/>
    <w:rsid w:val="00F00163"/>
    <w:rsid w:val="00F00691"/>
    <w:rsid w:val="00F00D7E"/>
    <w:rsid w:val="00F00EC9"/>
    <w:rsid w:val="00F01224"/>
    <w:rsid w:val="00F0171B"/>
    <w:rsid w:val="00F01B0B"/>
    <w:rsid w:val="00F02313"/>
    <w:rsid w:val="00F03912"/>
    <w:rsid w:val="00F03D33"/>
    <w:rsid w:val="00F03F54"/>
    <w:rsid w:val="00F03F69"/>
    <w:rsid w:val="00F046B3"/>
    <w:rsid w:val="00F0474C"/>
    <w:rsid w:val="00F0600E"/>
    <w:rsid w:val="00F06079"/>
    <w:rsid w:val="00F06E8F"/>
    <w:rsid w:val="00F07FA5"/>
    <w:rsid w:val="00F10127"/>
    <w:rsid w:val="00F103CA"/>
    <w:rsid w:val="00F104CF"/>
    <w:rsid w:val="00F107AA"/>
    <w:rsid w:val="00F1089E"/>
    <w:rsid w:val="00F112F3"/>
    <w:rsid w:val="00F11327"/>
    <w:rsid w:val="00F11932"/>
    <w:rsid w:val="00F11AA5"/>
    <w:rsid w:val="00F11D73"/>
    <w:rsid w:val="00F12568"/>
    <w:rsid w:val="00F127BD"/>
    <w:rsid w:val="00F12986"/>
    <w:rsid w:val="00F12F18"/>
    <w:rsid w:val="00F13015"/>
    <w:rsid w:val="00F136D7"/>
    <w:rsid w:val="00F13CB4"/>
    <w:rsid w:val="00F1499E"/>
    <w:rsid w:val="00F149E7"/>
    <w:rsid w:val="00F149ED"/>
    <w:rsid w:val="00F15692"/>
    <w:rsid w:val="00F156EF"/>
    <w:rsid w:val="00F161A1"/>
    <w:rsid w:val="00F16710"/>
    <w:rsid w:val="00F16A40"/>
    <w:rsid w:val="00F17673"/>
    <w:rsid w:val="00F17920"/>
    <w:rsid w:val="00F17EF0"/>
    <w:rsid w:val="00F201CA"/>
    <w:rsid w:val="00F2039E"/>
    <w:rsid w:val="00F20523"/>
    <w:rsid w:val="00F20577"/>
    <w:rsid w:val="00F208E4"/>
    <w:rsid w:val="00F2099B"/>
    <w:rsid w:val="00F20BFE"/>
    <w:rsid w:val="00F21811"/>
    <w:rsid w:val="00F223DB"/>
    <w:rsid w:val="00F22467"/>
    <w:rsid w:val="00F22537"/>
    <w:rsid w:val="00F22572"/>
    <w:rsid w:val="00F22792"/>
    <w:rsid w:val="00F22BEA"/>
    <w:rsid w:val="00F22CC6"/>
    <w:rsid w:val="00F22D7B"/>
    <w:rsid w:val="00F23373"/>
    <w:rsid w:val="00F239D9"/>
    <w:rsid w:val="00F25149"/>
    <w:rsid w:val="00F2546A"/>
    <w:rsid w:val="00F2554A"/>
    <w:rsid w:val="00F26B91"/>
    <w:rsid w:val="00F2715E"/>
    <w:rsid w:val="00F2718D"/>
    <w:rsid w:val="00F27A7F"/>
    <w:rsid w:val="00F30627"/>
    <w:rsid w:val="00F306FA"/>
    <w:rsid w:val="00F30F67"/>
    <w:rsid w:val="00F3138E"/>
    <w:rsid w:val="00F328FC"/>
    <w:rsid w:val="00F32A97"/>
    <w:rsid w:val="00F32AAB"/>
    <w:rsid w:val="00F33D33"/>
    <w:rsid w:val="00F349CF"/>
    <w:rsid w:val="00F34A69"/>
    <w:rsid w:val="00F34F76"/>
    <w:rsid w:val="00F34F98"/>
    <w:rsid w:val="00F35413"/>
    <w:rsid w:val="00F35590"/>
    <w:rsid w:val="00F372EA"/>
    <w:rsid w:val="00F376F1"/>
    <w:rsid w:val="00F377B3"/>
    <w:rsid w:val="00F37C10"/>
    <w:rsid w:val="00F37DAB"/>
    <w:rsid w:val="00F37FAF"/>
    <w:rsid w:val="00F406CB"/>
    <w:rsid w:val="00F4101B"/>
    <w:rsid w:val="00F41034"/>
    <w:rsid w:val="00F41066"/>
    <w:rsid w:val="00F41529"/>
    <w:rsid w:val="00F41DEA"/>
    <w:rsid w:val="00F435D4"/>
    <w:rsid w:val="00F45045"/>
    <w:rsid w:val="00F453E2"/>
    <w:rsid w:val="00F4548C"/>
    <w:rsid w:val="00F4565D"/>
    <w:rsid w:val="00F45FC9"/>
    <w:rsid w:val="00F46E50"/>
    <w:rsid w:val="00F4700E"/>
    <w:rsid w:val="00F479D2"/>
    <w:rsid w:val="00F502DD"/>
    <w:rsid w:val="00F50A31"/>
    <w:rsid w:val="00F50C07"/>
    <w:rsid w:val="00F50FD1"/>
    <w:rsid w:val="00F514C0"/>
    <w:rsid w:val="00F51672"/>
    <w:rsid w:val="00F51878"/>
    <w:rsid w:val="00F51E89"/>
    <w:rsid w:val="00F51FB7"/>
    <w:rsid w:val="00F5221E"/>
    <w:rsid w:val="00F52366"/>
    <w:rsid w:val="00F52378"/>
    <w:rsid w:val="00F527A6"/>
    <w:rsid w:val="00F529C6"/>
    <w:rsid w:val="00F52E6D"/>
    <w:rsid w:val="00F533C9"/>
    <w:rsid w:val="00F53413"/>
    <w:rsid w:val="00F537B4"/>
    <w:rsid w:val="00F55315"/>
    <w:rsid w:val="00F55871"/>
    <w:rsid w:val="00F55D11"/>
    <w:rsid w:val="00F561BD"/>
    <w:rsid w:val="00F5685E"/>
    <w:rsid w:val="00F569A3"/>
    <w:rsid w:val="00F56C66"/>
    <w:rsid w:val="00F56FB7"/>
    <w:rsid w:val="00F57538"/>
    <w:rsid w:val="00F578AB"/>
    <w:rsid w:val="00F57C1B"/>
    <w:rsid w:val="00F57FE5"/>
    <w:rsid w:val="00F6000C"/>
    <w:rsid w:val="00F600BB"/>
    <w:rsid w:val="00F60163"/>
    <w:rsid w:val="00F60B17"/>
    <w:rsid w:val="00F614BC"/>
    <w:rsid w:val="00F616C9"/>
    <w:rsid w:val="00F61828"/>
    <w:rsid w:val="00F61A8C"/>
    <w:rsid w:val="00F61C07"/>
    <w:rsid w:val="00F620CA"/>
    <w:rsid w:val="00F62200"/>
    <w:rsid w:val="00F625A6"/>
    <w:rsid w:val="00F625EF"/>
    <w:rsid w:val="00F627AE"/>
    <w:rsid w:val="00F62FFF"/>
    <w:rsid w:val="00F6312C"/>
    <w:rsid w:val="00F63671"/>
    <w:rsid w:val="00F637BB"/>
    <w:rsid w:val="00F63B2C"/>
    <w:rsid w:val="00F645F9"/>
    <w:rsid w:val="00F64EA9"/>
    <w:rsid w:val="00F65B4D"/>
    <w:rsid w:val="00F65B8A"/>
    <w:rsid w:val="00F65D22"/>
    <w:rsid w:val="00F666B1"/>
    <w:rsid w:val="00F66C6F"/>
    <w:rsid w:val="00F67346"/>
    <w:rsid w:val="00F674C4"/>
    <w:rsid w:val="00F6772C"/>
    <w:rsid w:val="00F67B2C"/>
    <w:rsid w:val="00F67B30"/>
    <w:rsid w:val="00F67DED"/>
    <w:rsid w:val="00F7043B"/>
    <w:rsid w:val="00F70686"/>
    <w:rsid w:val="00F70723"/>
    <w:rsid w:val="00F7076F"/>
    <w:rsid w:val="00F70785"/>
    <w:rsid w:val="00F711A5"/>
    <w:rsid w:val="00F713BA"/>
    <w:rsid w:val="00F71617"/>
    <w:rsid w:val="00F71920"/>
    <w:rsid w:val="00F71AF1"/>
    <w:rsid w:val="00F71B23"/>
    <w:rsid w:val="00F7205F"/>
    <w:rsid w:val="00F7230D"/>
    <w:rsid w:val="00F73246"/>
    <w:rsid w:val="00F7338A"/>
    <w:rsid w:val="00F745C0"/>
    <w:rsid w:val="00F74B27"/>
    <w:rsid w:val="00F7532B"/>
    <w:rsid w:val="00F75ABC"/>
    <w:rsid w:val="00F75CDB"/>
    <w:rsid w:val="00F7632E"/>
    <w:rsid w:val="00F769A6"/>
    <w:rsid w:val="00F76E10"/>
    <w:rsid w:val="00F77266"/>
    <w:rsid w:val="00F776CA"/>
    <w:rsid w:val="00F77796"/>
    <w:rsid w:val="00F77AAC"/>
    <w:rsid w:val="00F8068D"/>
    <w:rsid w:val="00F80717"/>
    <w:rsid w:val="00F80BFF"/>
    <w:rsid w:val="00F8144F"/>
    <w:rsid w:val="00F81B10"/>
    <w:rsid w:val="00F81CB5"/>
    <w:rsid w:val="00F82710"/>
    <w:rsid w:val="00F82743"/>
    <w:rsid w:val="00F840FD"/>
    <w:rsid w:val="00F84452"/>
    <w:rsid w:val="00F845D2"/>
    <w:rsid w:val="00F84B95"/>
    <w:rsid w:val="00F84D31"/>
    <w:rsid w:val="00F85119"/>
    <w:rsid w:val="00F86308"/>
    <w:rsid w:val="00F869AD"/>
    <w:rsid w:val="00F86DE1"/>
    <w:rsid w:val="00F8752C"/>
    <w:rsid w:val="00F87933"/>
    <w:rsid w:val="00F87E12"/>
    <w:rsid w:val="00F87F79"/>
    <w:rsid w:val="00F90530"/>
    <w:rsid w:val="00F90C14"/>
    <w:rsid w:val="00F91680"/>
    <w:rsid w:val="00F91B14"/>
    <w:rsid w:val="00F91B99"/>
    <w:rsid w:val="00F9279C"/>
    <w:rsid w:val="00F927ED"/>
    <w:rsid w:val="00F92A02"/>
    <w:rsid w:val="00F92E99"/>
    <w:rsid w:val="00F94403"/>
    <w:rsid w:val="00F94606"/>
    <w:rsid w:val="00F94ADD"/>
    <w:rsid w:val="00F94D08"/>
    <w:rsid w:val="00F95285"/>
    <w:rsid w:val="00F956B1"/>
    <w:rsid w:val="00F9595D"/>
    <w:rsid w:val="00F969BE"/>
    <w:rsid w:val="00F97D2D"/>
    <w:rsid w:val="00FA0183"/>
    <w:rsid w:val="00FA01D4"/>
    <w:rsid w:val="00FA1E73"/>
    <w:rsid w:val="00FA2E4F"/>
    <w:rsid w:val="00FA30BD"/>
    <w:rsid w:val="00FA3757"/>
    <w:rsid w:val="00FA3DC9"/>
    <w:rsid w:val="00FA3FA2"/>
    <w:rsid w:val="00FA461F"/>
    <w:rsid w:val="00FA47B6"/>
    <w:rsid w:val="00FA4978"/>
    <w:rsid w:val="00FA50C7"/>
    <w:rsid w:val="00FA58AE"/>
    <w:rsid w:val="00FA5952"/>
    <w:rsid w:val="00FA5CC3"/>
    <w:rsid w:val="00FA5D72"/>
    <w:rsid w:val="00FA5DDA"/>
    <w:rsid w:val="00FA5E3D"/>
    <w:rsid w:val="00FA5FCA"/>
    <w:rsid w:val="00FA6087"/>
    <w:rsid w:val="00FA62E5"/>
    <w:rsid w:val="00FA68C7"/>
    <w:rsid w:val="00FA7203"/>
    <w:rsid w:val="00FA7692"/>
    <w:rsid w:val="00FB04D3"/>
    <w:rsid w:val="00FB13A6"/>
    <w:rsid w:val="00FB239E"/>
    <w:rsid w:val="00FB31AE"/>
    <w:rsid w:val="00FB37C0"/>
    <w:rsid w:val="00FB3EB5"/>
    <w:rsid w:val="00FB4678"/>
    <w:rsid w:val="00FB50F9"/>
    <w:rsid w:val="00FB5387"/>
    <w:rsid w:val="00FB5815"/>
    <w:rsid w:val="00FB59E5"/>
    <w:rsid w:val="00FB5B24"/>
    <w:rsid w:val="00FB6FCD"/>
    <w:rsid w:val="00FB7021"/>
    <w:rsid w:val="00FB70CC"/>
    <w:rsid w:val="00FB73E3"/>
    <w:rsid w:val="00FB75DE"/>
    <w:rsid w:val="00FB7D15"/>
    <w:rsid w:val="00FC09B6"/>
    <w:rsid w:val="00FC0C24"/>
    <w:rsid w:val="00FC0D89"/>
    <w:rsid w:val="00FC12E2"/>
    <w:rsid w:val="00FC1CE7"/>
    <w:rsid w:val="00FC23A2"/>
    <w:rsid w:val="00FC2F3C"/>
    <w:rsid w:val="00FC3149"/>
    <w:rsid w:val="00FC33D5"/>
    <w:rsid w:val="00FC3668"/>
    <w:rsid w:val="00FC3A8D"/>
    <w:rsid w:val="00FC446C"/>
    <w:rsid w:val="00FC446D"/>
    <w:rsid w:val="00FC44EA"/>
    <w:rsid w:val="00FC51EC"/>
    <w:rsid w:val="00FC56E6"/>
    <w:rsid w:val="00FC5D38"/>
    <w:rsid w:val="00FC5E95"/>
    <w:rsid w:val="00FC5F48"/>
    <w:rsid w:val="00FC6190"/>
    <w:rsid w:val="00FC6677"/>
    <w:rsid w:val="00FC699B"/>
    <w:rsid w:val="00FC76C8"/>
    <w:rsid w:val="00FC7A2D"/>
    <w:rsid w:val="00FD0003"/>
    <w:rsid w:val="00FD060D"/>
    <w:rsid w:val="00FD07F1"/>
    <w:rsid w:val="00FD0B6F"/>
    <w:rsid w:val="00FD0C7A"/>
    <w:rsid w:val="00FD0C85"/>
    <w:rsid w:val="00FD0FAE"/>
    <w:rsid w:val="00FD1789"/>
    <w:rsid w:val="00FD229E"/>
    <w:rsid w:val="00FD2A06"/>
    <w:rsid w:val="00FD2B25"/>
    <w:rsid w:val="00FD2D15"/>
    <w:rsid w:val="00FD329B"/>
    <w:rsid w:val="00FD35F0"/>
    <w:rsid w:val="00FD363A"/>
    <w:rsid w:val="00FD3809"/>
    <w:rsid w:val="00FD3BA6"/>
    <w:rsid w:val="00FD3C38"/>
    <w:rsid w:val="00FD3F7B"/>
    <w:rsid w:val="00FD3FC8"/>
    <w:rsid w:val="00FD4148"/>
    <w:rsid w:val="00FD43DF"/>
    <w:rsid w:val="00FD5346"/>
    <w:rsid w:val="00FD5729"/>
    <w:rsid w:val="00FD5758"/>
    <w:rsid w:val="00FD59BE"/>
    <w:rsid w:val="00FD618E"/>
    <w:rsid w:val="00FD62C7"/>
    <w:rsid w:val="00FD6C64"/>
    <w:rsid w:val="00FD6C6D"/>
    <w:rsid w:val="00FD6CDC"/>
    <w:rsid w:val="00FD70A2"/>
    <w:rsid w:val="00FD715F"/>
    <w:rsid w:val="00FD72F4"/>
    <w:rsid w:val="00FD7C23"/>
    <w:rsid w:val="00FD7E25"/>
    <w:rsid w:val="00FD7FBA"/>
    <w:rsid w:val="00FE1690"/>
    <w:rsid w:val="00FE1F2E"/>
    <w:rsid w:val="00FE20DC"/>
    <w:rsid w:val="00FE24A3"/>
    <w:rsid w:val="00FE2A3D"/>
    <w:rsid w:val="00FE2FAD"/>
    <w:rsid w:val="00FE3175"/>
    <w:rsid w:val="00FE3258"/>
    <w:rsid w:val="00FE3909"/>
    <w:rsid w:val="00FE3959"/>
    <w:rsid w:val="00FE3C3C"/>
    <w:rsid w:val="00FE3E3F"/>
    <w:rsid w:val="00FE3F87"/>
    <w:rsid w:val="00FE492B"/>
    <w:rsid w:val="00FE4AB6"/>
    <w:rsid w:val="00FE4B37"/>
    <w:rsid w:val="00FE51AB"/>
    <w:rsid w:val="00FE573D"/>
    <w:rsid w:val="00FE5FCE"/>
    <w:rsid w:val="00FE5FFC"/>
    <w:rsid w:val="00FE602C"/>
    <w:rsid w:val="00FE6790"/>
    <w:rsid w:val="00FE6A73"/>
    <w:rsid w:val="00FE6FB8"/>
    <w:rsid w:val="00FE76C4"/>
    <w:rsid w:val="00FE79DD"/>
    <w:rsid w:val="00FE7D4A"/>
    <w:rsid w:val="00FF040F"/>
    <w:rsid w:val="00FF09F3"/>
    <w:rsid w:val="00FF0A42"/>
    <w:rsid w:val="00FF1802"/>
    <w:rsid w:val="00FF193F"/>
    <w:rsid w:val="00FF1FC0"/>
    <w:rsid w:val="00FF21D2"/>
    <w:rsid w:val="00FF2710"/>
    <w:rsid w:val="00FF3DE5"/>
    <w:rsid w:val="00FF444C"/>
    <w:rsid w:val="00FF471D"/>
    <w:rsid w:val="00FF4BFA"/>
    <w:rsid w:val="00FF4E0F"/>
    <w:rsid w:val="00FF53A3"/>
    <w:rsid w:val="00FF561C"/>
    <w:rsid w:val="00FF610C"/>
    <w:rsid w:val="00FF68CF"/>
    <w:rsid w:val="00FF7CAE"/>
    <w:rsid w:val="02553969"/>
    <w:rsid w:val="048F8285"/>
    <w:rsid w:val="1504CA73"/>
    <w:rsid w:val="1D12C7EF"/>
    <w:rsid w:val="21919AE3"/>
    <w:rsid w:val="2879F46C"/>
    <w:rsid w:val="2F486421"/>
    <w:rsid w:val="311F159F"/>
    <w:rsid w:val="34E74CF5"/>
    <w:rsid w:val="5AA28398"/>
    <w:rsid w:val="5DAF0270"/>
    <w:rsid w:val="6B32EA95"/>
    <w:rsid w:val="7104B48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5D9F"/>
    <w:pPr>
      <w:spacing w:after="160" w:line="259" w:lineRule="auto"/>
    </w:pPr>
    <w:rPr>
      <w:rFonts w:asciiTheme="minorHAnsi" w:eastAsiaTheme="minorEastAsia" w:hAnsiTheme="minorHAnsi" w:cstheme="minorBidi"/>
      <w:sz w:val="22"/>
      <w:szCs w:val="22"/>
      <w:lang w:eastAsia="zh-CN"/>
    </w:rPr>
  </w:style>
  <w:style w:type="paragraph" w:styleId="Heading1">
    <w:name w:val="heading 1"/>
    <w:next w:val="Normal"/>
    <w:link w:val="Heading1Char"/>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unhideWhenUsed/>
    <w:rsid w:val="000F5D9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F5D9F"/>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link w:val="HeaderChar"/>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link w:val="EQChar"/>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rPr>
  </w:style>
  <w:style w:type="paragraph" w:styleId="ListParagraph">
    <w:name w:val="List Paragraph"/>
    <w:aliases w:val="- Bullets,목록 단락,?? ??,?????,????,Lista1,列出段落1,中等深浅网格 1 - 着色 21,列表段落,¥ê¥¹¥È¶ÎÂä,¥¡¡¡¡ì¬º¥¹¥È¶ÎÂä,ÁÐ³ö¶ÎÂä,列表段落1,—ño’i—Ž,列出段落,1st level - Bullet List Paragraph,Lettre d'introduction,Paragrafo elenco,Normal bullet 2,Bullet list,목록단락,リスト段落"/>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aliases w:val="cap,cap Char,Caption Char,Caption Char1 Char,cap Char Char1,Caption Char Char1 Char,cap Char2,题注"/>
    <w:basedOn w:val="Normal"/>
    <w:next w:val="Normal"/>
    <w:link w:val="CaptionChar1"/>
    <w:uiPriority w:val="35"/>
    <w:unhideWhenUsed/>
    <w:qFormat/>
    <w:rsid w:val="00845606"/>
    <w:rPr>
      <w:b/>
      <w:bCs/>
    </w:rPr>
  </w:style>
  <w:style w:type="table" w:styleId="TableGrid">
    <w:name w:val="Table Grid"/>
    <w:basedOn w:val="TableNormal"/>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목록 단락 Char,?? ?? Char,????? Char,???? Char,Lista1 Char,列出段落1 Char,中等深浅网格 1 - 着色 21 Char,列表段落 Char,¥ê¥¹¥È¶ÎÂä Char,¥¡¡¡¡ì¬º¥¹¥È¶ÎÂä Char,ÁÐ³ö¶ÎÂä Char,列表段落1 Char,—ño’i—Ž Char,列出段落 Char,Lettre d'introduction Char"/>
    <w:link w:val="ListParagraph"/>
    <w:uiPriority w:val="34"/>
    <w:qFormat/>
    <w:locked/>
    <w:rsid w:val="00F03D33"/>
    <w:rPr>
      <w:rFonts w:asciiTheme="minorHAnsi" w:eastAsiaTheme="minorEastAsia" w:hAnsiTheme="minorHAnsi" w:cstheme="minorBidi"/>
      <w:sz w:val="22"/>
      <w:szCs w:val="22"/>
    </w:rPr>
  </w:style>
  <w:style w:type="character" w:customStyle="1" w:styleId="CaptionChar1">
    <w:name w:val="Caption Char1"/>
    <w:aliases w:val="cap Char1,cap Char Char,Caption Char Char,Caption Char1 Char Char,cap Char Char1 Char,Caption Char Char1 Char Char,cap Char2 Char,题注 Char"/>
    <w:link w:val="Caption"/>
    <w:locked/>
    <w:rsid w:val="00FD6C6D"/>
    <w:rPr>
      <w:rFonts w:ascii="Calibri" w:eastAsiaTheme="minorEastAsia" w:hAnsi="Calibri" w:cstheme="minorBidi"/>
      <w:b/>
      <w:bCs/>
      <w:sz w:val="22"/>
      <w:szCs w:val="22"/>
    </w:rPr>
  </w:style>
  <w:style w:type="character" w:customStyle="1" w:styleId="EQChar">
    <w:name w:val="EQ Char"/>
    <w:link w:val="EQ"/>
    <w:locked/>
    <w:rsid w:val="00315004"/>
    <w:rPr>
      <w:rFonts w:ascii="Calibri" w:eastAsiaTheme="minorEastAsia" w:hAnsi="Calibri" w:cstheme="minorBidi"/>
      <w:noProof/>
      <w:sz w:val="22"/>
      <w:szCs w:val="22"/>
    </w:rPr>
  </w:style>
  <w:style w:type="paragraph" w:customStyle="1" w:styleId="3GPP">
    <w:name w:val="3GPP 正文"/>
    <w:basedOn w:val="Normal"/>
    <w:link w:val="3GPPChar"/>
    <w:qFormat/>
    <w:rsid w:val="00A746B4"/>
    <w:pPr>
      <w:spacing w:after="180" w:line="240" w:lineRule="auto"/>
    </w:pPr>
    <w:rPr>
      <w:rFonts w:ascii="Times New Roman" w:eastAsia="SimSun" w:hAnsi="Times New Roman" w:cs="Times New Roman"/>
      <w:sz w:val="20"/>
      <w:szCs w:val="20"/>
      <w:lang w:val="en-GB"/>
    </w:rPr>
  </w:style>
  <w:style w:type="character" w:customStyle="1" w:styleId="3GPPChar">
    <w:name w:val="3GPP 正文 Char"/>
    <w:link w:val="3GPP"/>
    <w:rsid w:val="00A746B4"/>
    <w:rPr>
      <w:rFonts w:ascii="Times New Roman" w:eastAsia="SimSun" w:hAnsi="Times New Roman"/>
      <w:lang w:val="en-GB" w:eastAsia="zh-CN"/>
    </w:rPr>
  </w:style>
  <w:style w:type="character" w:customStyle="1" w:styleId="Heading1Char">
    <w:name w:val="Heading 1 Char"/>
    <w:basedOn w:val="DefaultParagraphFont"/>
    <w:link w:val="Heading1"/>
    <w:rsid w:val="00491330"/>
    <w:rPr>
      <w:rFonts w:ascii="Arial" w:hAnsi="Arial"/>
      <w:sz w:val="36"/>
      <w:lang w:val="en-GB"/>
    </w:rPr>
  </w:style>
  <w:style w:type="character" w:customStyle="1" w:styleId="HeaderChar">
    <w:name w:val="Header Char"/>
    <w:basedOn w:val="DefaultParagraphFont"/>
    <w:link w:val="Header"/>
    <w:rsid w:val="002210CD"/>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50104">
      <w:bodyDiv w:val="1"/>
      <w:marLeft w:val="0"/>
      <w:marRight w:val="0"/>
      <w:marTop w:val="0"/>
      <w:marBottom w:val="0"/>
      <w:divBdr>
        <w:top w:val="none" w:sz="0" w:space="0" w:color="auto"/>
        <w:left w:val="none" w:sz="0" w:space="0" w:color="auto"/>
        <w:bottom w:val="none" w:sz="0" w:space="0" w:color="auto"/>
        <w:right w:val="none" w:sz="0" w:space="0" w:color="auto"/>
      </w:divBdr>
      <w:divsChild>
        <w:div w:id="152643234">
          <w:marLeft w:val="547"/>
          <w:marRight w:val="0"/>
          <w:marTop w:val="115"/>
          <w:marBottom w:val="0"/>
          <w:divBdr>
            <w:top w:val="none" w:sz="0" w:space="0" w:color="auto"/>
            <w:left w:val="none" w:sz="0" w:space="0" w:color="auto"/>
            <w:bottom w:val="none" w:sz="0" w:space="0" w:color="auto"/>
            <w:right w:val="none" w:sz="0" w:space="0" w:color="auto"/>
          </w:divBdr>
        </w:div>
        <w:div w:id="1274942722">
          <w:marLeft w:val="1166"/>
          <w:marRight w:val="0"/>
          <w:marTop w:val="96"/>
          <w:marBottom w:val="0"/>
          <w:divBdr>
            <w:top w:val="none" w:sz="0" w:space="0" w:color="auto"/>
            <w:left w:val="none" w:sz="0" w:space="0" w:color="auto"/>
            <w:bottom w:val="none" w:sz="0" w:space="0" w:color="auto"/>
            <w:right w:val="none" w:sz="0" w:space="0" w:color="auto"/>
          </w:divBdr>
        </w:div>
        <w:div w:id="1645041825">
          <w:marLeft w:val="547"/>
          <w:marRight w:val="0"/>
          <w:marTop w:val="115"/>
          <w:marBottom w:val="0"/>
          <w:divBdr>
            <w:top w:val="none" w:sz="0" w:space="0" w:color="auto"/>
            <w:left w:val="none" w:sz="0" w:space="0" w:color="auto"/>
            <w:bottom w:val="none" w:sz="0" w:space="0" w:color="auto"/>
            <w:right w:val="none" w:sz="0" w:space="0" w:color="auto"/>
          </w:divBdr>
        </w:div>
        <w:div w:id="1930381999">
          <w:marLeft w:val="1166"/>
          <w:marRight w:val="0"/>
          <w:marTop w:val="96"/>
          <w:marBottom w:val="0"/>
          <w:divBdr>
            <w:top w:val="none" w:sz="0" w:space="0" w:color="auto"/>
            <w:left w:val="none" w:sz="0" w:space="0" w:color="auto"/>
            <w:bottom w:val="none" w:sz="0" w:space="0" w:color="auto"/>
            <w:right w:val="none" w:sz="0" w:space="0" w:color="auto"/>
          </w:divBdr>
        </w:div>
      </w:divsChild>
    </w:div>
    <w:div w:id="19210508">
      <w:bodyDiv w:val="1"/>
      <w:marLeft w:val="0"/>
      <w:marRight w:val="0"/>
      <w:marTop w:val="0"/>
      <w:marBottom w:val="0"/>
      <w:divBdr>
        <w:top w:val="none" w:sz="0" w:space="0" w:color="auto"/>
        <w:left w:val="none" w:sz="0" w:space="0" w:color="auto"/>
        <w:bottom w:val="none" w:sz="0" w:space="0" w:color="auto"/>
        <w:right w:val="none" w:sz="0" w:space="0" w:color="auto"/>
      </w:divBdr>
      <w:divsChild>
        <w:div w:id="1188253027">
          <w:marLeft w:val="547"/>
          <w:marRight w:val="0"/>
          <w:marTop w:val="130"/>
          <w:marBottom w:val="0"/>
          <w:divBdr>
            <w:top w:val="none" w:sz="0" w:space="0" w:color="auto"/>
            <w:left w:val="none" w:sz="0" w:space="0" w:color="auto"/>
            <w:bottom w:val="none" w:sz="0" w:space="0" w:color="auto"/>
            <w:right w:val="none" w:sz="0" w:space="0" w:color="auto"/>
          </w:divBdr>
        </w:div>
      </w:divsChild>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4739236">
      <w:bodyDiv w:val="1"/>
      <w:marLeft w:val="0"/>
      <w:marRight w:val="0"/>
      <w:marTop w:val="0"/>
      <w:marBottom w:val="0"/>
      <w:divBdr>
        <w:top w:val="none" w:sz="0" w:space="0" w:color="auto"/>
        <w:left w:val="none" w:sz="0" w:space="0" w:color="auto"/>
        <w:bottom w:val="none" w:sz="0" w:space="0" w:color="auto"/>
        <w:right w:val="none" w:sz="0" w:space="0" w:color="auto"/>
      </w:divBdr>
      <w:divsChild>
        <w:div w:id="989558162">
          <w:marLeft w:val="1166"/>
          <w:marRight w:val="0"/>
          <w:marTop w:val="115"/>
          <w:marBottom w:val="0"/>
          <w:divBdr>
            <w:top w:val="none" w:sz="0" w:space="0" w:color="auto"/>
            <w:left w:val="none" w:sz="0" w:space="0" w:color="auto"/>
            <w:bottom w:val="none" w:sz="0" w:space="0" w:color="auto"/>
            <w:right w:val="none" w:sz="0" w:space="0" w:color="auto"/>
          </w:divBdr>
        </w:div>
        <w:div w:id="1717194298">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29902464">
      <w:bodyDiv w:val="1"/>
      <w:marLeft w:val="0"/>
      <w:marRight w:val="0"/>
      <w:marTop w:val="0"/>
      <w:marBottom w:val="0"/>
      <w:divBdr>
        <w:top w:val="none" w:sz="0" w:space="0" w:color="auto"/>
        <w:left w:val="none" w:sz="0" w:space="0" w:color="auto"/>
        <w:bottom w:val="none" w:sz="0" w:space="0" w:color="auto"/>
        <w:right w:val="none" w:sz="0" w:space="0" w:color="auto"/>
      </w:divBdr>
    </w:div>
    <w:div w:id="169028935">
      <w:bodyDiv w:val="1"/>
      <w:marLeft w:val="0"/>
      <w:marRight w:val="0"/>
      <w:marTop w:val="0"/>
      <w:marBottom w:val="0"/>
      <w:divBdr>
        <w:top w:val="none" w:sz="0" w:space="0" w:color="auto"/>
        <w:left w:val="none" w:sz="0" w:space="0" w:color="auto"/>
        <w:bottom w:val="none" w:sz="0" w:space="0" w:color="auto"/>
        <w:right w:val="none" w:sz="0" w:space="0" w:color="auto"/>
      </w:divBdr>
      <w:divsChild>
        <w:div w:id="895508887">
          <w:marLeft w:val="547"/>
          <w:marRight w:val="0"/>
          <w:marTop w:val="106"/>
          <w:marBottom w:val="0"/>
          <w:divBdr>
            <w:top w:val="none" w:sz="0" w:space="0" w:color="auto"/>
            <w:left w:val="none" w:sz="0" w:space="0" w:color="auto"/>
            <w:bottom w:val="none" w:sz="0" w:space="0" w:color="auto"/>
            <w:right w:val="none" w:sz="0" w:space="0" w:color="auto"/>
          </w:divBdr>
        </w:div>
      </w:divsChild>
    </w:div>
    <w:div w:id="170489377">
      <w:bodyDiv w:val="1"/>
      <w:marLeft w:val="0"/>
      <w:marRight w:val="0"/>
      <w:marTop w:val="0"/>
      <w:marBottom w:val="0"/>
      <w:divBdr>
        <w:top w:val="none" w:sz="0" w:space="0" w:color="auto"/>
        <w:left w:val="none" w:sz="0" w:space="0" w:color="auto"/>
        <w:bottom w:val="none" w:sz="0" w:space="0" w:color="auto"/>
        <w:right w:val="none" w:sz="0" w:space="0" w:color="auto"/>
      </w:divBdr>
      <w:divsChild>
        <w:div w:id="590310381">
          <w:marLeft w:val="1166"/>
          <w:marRight w:val="0"/>
          <w:marTop w:val="91"/>
          <w:marBottom w:val="0"/>
          <w:divBdr>
            <w:top w:val="none" w:sz="0" w:space="0" w:color="auto"/>
            <w:left w:val="none" w:sz="0" w:space="0" w:color="auto"/>
            <w:bottom w:val="none" w:sz="0" w:space="0" w:color="auto"/>
            <w:right w:val="none" w:sz="0" w:space="0" w:color="auto"/>
          </w:divBdr>
        </w:div>
        <w:div w:id="913662374">
          <w:marLeft w:val="1166"/>
          <w:marRight w:val="0"/>
          <w:marTop w:val="91"/>
          <w:marBottom w:val="0"/>
          <w:divBdr>
            <w:top w:val="none" w:sz="0" w:space="0" w:color="auto"/>
            <w:left w:val="none" w:sz="0" w:space="0" w:color="auto"/>
            <w:bottom w:val="none" w:sz="0" w:space="0" w:color="auto"/>
            <w:right w:val="none" w:sz="0" w:space="0" w:color="auto"/>
          </w:divBdr>
        </w:div>
        <w:div w:id="1358390730">
          <w:marLeft w:val="1166"/>
          <w:marRight w:val="0"/>
          <w:marTop w:val="91"/>
          <w:marBottom w:val="0"/>
          <w:divBdr>
            <w:top w:val="none" w:sz="0" w:space="0" w:color="auto"/>
            <w:left w:val="none" w:sz="0" w:space="0" w:color="auto"/>
            <w:bottom w:val="none" w:sz="0" w:space="0" w:color="auto"/>
            <w:right w:val="none" w:sz="0" w:space="0" w:color="auto"/>
          </w:divBdr>
        </w:div>
        <w:div w:id="2053967270">
          <w:marLeft w:val="547"/>
          <w:marRight w:val="0"/>
          <w:marTop w:val="106"/>
          <w:marBottom w:val="0"/>
          <w:divBdr>
            <w:top w:val="none" w:sz="0" w:space="0" w:color="auto"/>
            <w:left w:val="none" w:sz="0" w:space="0" w:color="auto"/>
            <w:bottom w:val="none" w:sz="0" w:space="0" w:color="auto"/>
            <w:right w:val="none" w:sz="0" w:space="0" w:color="auto"/>
          </w:divBdr>
        </w:div>
      </w:divsChild>
    </w:div>
    <w:div w:id="170683114">
      <w:bodyDiv w:val="1"/>
      <w:marLeft w:val="0"/>
      <w:marRight w:val="0"/>
      <w:marTop w:val="0"/>
      <w:marBottom w:val="0"/>
      <w:divBdr>
        <w:top w:val="none" w:sz="0" w:space="0" w:color="auto"/>
        <w:left w:val="none" w:sz="0" w:space="0" w:color="auto"/>
        <w:bottom w:val="none" w:sz="0" w:space="0" w:color="auto"/>
        <w:right w:val="none" w:sz="0" w:space="0" w:color="auto"/>
      </w:divBdr>
      <w:divsChild>
        <w:div w:id="1553693865">
          <w:marLeft w:val="547"/>
          <w:marRight w:val="0"/>
          <w:marTop w:val="130"/>
          <w:marBottom w:val="0"/>
          <w:divBdr>
            <w:top w:val="none" w:sz="0" w:space="0" w:color="auto"/>
            <w:left w:val="none" w:sz="0" w:space="0" w:color="auto"/>
            <w:bottom w:val="none" w:sz="0" w:space="0" w:color="auto"/>
            <w:right w:val="none" w:sz="0" w:space="0" w:color="auto"/>
          </w:divBdr>
        </w:div>
      </w:divsChild>
    </w:div>
    <w:div w:id="175966736">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86793550">
      <w:bodyDiv w:val="1"/>
      <w:marLeft w:val="0"/>
      <w:marRight w:val="0"/>
      <w:marTop w:val="0"/>
      <w:marBottom w:val="0"/>
      <w:divBdr>
        <w:top w:val="none" w:sz="0" w:space="0" w:color="auto"/>
        <w:left w:val="none" w:sz="0" w:space="0" w:color="auto"/>
        <w:bottom w:val="none" w:sz="0" w:space="0" w:color="auto"/>
        <w:right w:val="none" w:sz="0" w:space="0" w:color="auto"/>
      </w:divBdr>
      <w:divsChild>
        <w:div w:id="98372893">
          <w:marLeft w:val="1166"/>
          <w:marRight w:val="0"/>
          <w:marTop w:val="115"/>
          <w:marBottom w:val="0"/>
          <w:divBdr>
            <w:top w:val="none" w:sz="0" w:space="0" w:color="auto"/>
            <w:left w:val="none" w:sz="0" w:space="0" w:color="auto"/>
            <w:bottom w:val="none" w:sz="0" w:space="0" w:color="auto"/>
            <w:right w:val="none" w:sz="0" w:space="0" w:color="auto"/>
          </w:divBdr>
        </w:div>
        <w:div w:id="703360169">
          <w:marLeft w:val="547"/>
          <w:marRight w:val="0"/>
          <w:marTop w:val="134"/>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24060840">
          <w:marLeft w:val="360"/>
          <w:marRight w:val="0"/>
          <w:marTop w:val="2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78797542">
          <w:marLeft w:val="360"/>
          <w:marRight w:val="0"/>
          <w:marTop w:val="2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41974122">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13479370">
      <w:bodyDiv w:val="1"/>
      <w:marLeft w:val="0"/>
      <w:marRight w:val="0"/>
      <w:marTop w:val="0"/>
      <w:marBottom w:val="0"/>
      <w:divBdr>
        <w:top w:val="none" w:sz="0" w:space="0" w:color="auto"/>
        <w:left w:val="none" w:sz="0" w:space="0" w:color="auto"/>
        <w:bottom w:val="none" w:sz="0" w:space="0" w:color="auto"/>
        <w:right w:val="none" w:sz="0" w:space="0" w:color="auto"/>
      </w:divBdr>
      <w:divsChild>
        <w:div w:id="434522452">
          <w:marLeft w:val="547"/>
          <w:marRight w:val="0"/>
          <w:marTop w:val="144"/>
          <w:marBottom w:val="0"/>
          <w:divBdr>
            <w:top w:val="none" w:sz="0" w:space="0" w:color="auto"/>
            <w:left w:val="none" w:sz="0" w:space="0" w:color="auto"/>
            <w:bottom w:val="none" w:sz="0" w:space="0" w:color="auto"/>
            <w:right w:val="none" w:sz="0" w:space="0" w:color="auto"/>
          </w:divBdr>
        </w:div>
        <w:div w:id="1050426042">
          <w:marLeft w:val="1166"/>
          <w:marRight w:val="0"/>
          <w:marTop w:val="115"/>
          <w:marBottom w:val="0"/>
          <w:divBdr>
            <w:top w:val="none" w:sz="0" w:space="0" w:color="auto"/>
            <w:left w:val="none" w:sz="0" w:space="0" w:color="auto"/>
            <w:bottom w:val="none" w:sz="0" w:space="0" w:color="auto"/>
            <w:right w:val="none" w:sz="0" w:space="0" w:color="auto"/>
          </w:divBdr>
        </w:div>
        <w:div w:id="1989825309">
          <w:marLeft w:val="1166"/>
          <w:marRight w:val="0"/>
          <w:marTop w:val="115"/>
          <w:marBottom w:val="0"/>
          <w:divBdr>
            <w:top w:val="none" w:sz="0" w:space="0" w:color="auto"/>
            <w:left w:val="none" w:sz="0" w:space="0" w:color="auto"/>
            <w:bottom w:val="none" w:sz="0" w:space="0" w:color="auto"/>
            <w:right w:val="none" w:sz="0" w:space="0" w:color="auto"/>
          </w:divBdr>
        </w:div>
      </w:divsChild>
    </w:div>
    <w:div w:id="427427149">
      <w:bodyDiv w:val="1"/>
      <w:marLeft w:val="0"/>
      <w:marRight w:val="0"/>
      <w:marTop w:val="0"/>
      <w:marBottom w:val="0"/>
      <w:divBdr>
        <w:top w:val="none" w:sz="0" w:space="0" w:color="auto"/>
        <w:left w:val="none" w:sz="0" w:space="0" w:color="auto"/>
        <w:bottom w:val="none" w:sz="0" w:space="0" w:color="auto"/>
        <w:right w:val="none" w:sz="0" w:space="0" w:color="auto"/>
      </w:divBdr>
      <w:divsChild>
        <w:div w:id="125584815">
          <w:marLeft w:val="1166"/>
          <w:marRight w:val="0"/>
          <w:marTop w:val="115"/>
          <w:marBottom w:val="0"/>
          <w:divBdr>
            <w:top w:val="none" w:sz="0" w:space="0" w:color="auto"/>
            <w:left w:val="none" w:sz="0" w:space="0" w:color="auto"/>
            <w:bottom w:val="none" w:sz="0" w:space="0" w:color="auto"/>
            <w:right w:val="none" w:sz="0" w:space="0" w:color="auto"/>
          </w:divBdr>
        </w:div>
        <w:div w:id="846483522">
          <w:marLeft w:val="547"/>
          <w:marRight w:val="0"/>
          <w:marTop w:val="134"/>
          <w:marBottom w:val="0"/>
          <w:divBdr>
            <w:top w:val="none" w:sz="0" w:space="0" w:color="auto"/>
            <w:left w:val="none" w:sz="0" w:space="0" w:color="auto"/>
            <w:bottom w:val="none" w:sz="0" w:space="0" w:color="auto"/>
            <w:right w:val="none" w:sz="0" w:space="0" w:color="auto"/>
          </w:divBdr>
        </w:div>
        <w:div w:id="1276132343">
          <w:marLeft w:val="1166"/>
          <w:marRight w:val="0"/>
          <w:marTop w:val="115"/>
          <w:marBottom w:val="0"/>
          <w:divBdr>
            <w:top w:val="none" w:sz="0" w:space="0" w:color="auto"/>
            <w:left w:val="none" w:sz="0" w:space="0" w:color="auto"/>
            <w:bottom w:val="none" w:sz="0" w:space="0" w:color="auto"/>
            <w:right w:val="none" w:sz="0" w:space="0" w:color="auto"/>
          </w:divBdr>
        </w:div>
        <w:div w:id="1837064986">
          <w:marLeft w:val="1166"/>
          <w:marRight w:val="0"/>
          <w:marTop w:val="115"/>
          <w:marBottom w:val="0"/>
          <w:divBdr>
            <w:top w:val="none" w:sz="0" w:space="0" w:color="auto"/>
            <w:left w:val="none" w:sz="0" w:space="0" w:color="auto"/>
            <w:bottom w:val="none" w:sz="0" w:space="0" w:color="auto"/>
            <w:right w:val="none" w:sz="0" w:space="0" w:color="auto"/>
          </w:divBdr>
        </w:div>
        <w:div w:id="1898391530">
          <w:marLeft w:val="1166"/>
          <w:marRight w:val="0"/>
          <w:marTop w:val="115"/>
          <w:marBottom w:val="0"/>
          <w:divBdr>
            <w:top w:val="none" w:sz="0" w:space="0" w:color="auto"/>
            <w:left w:val="none" w:sz="0" w:space="0" w:color="auto"/>
            <w:bottom w:val="none" w:sz="0" w:space="0" w:color="auto"/>
            <w:right w:val="none" w:sz="0" w:space="0" w:color="auto"/>
          </w:divBdr>
        </w:div>
        <w:div w:id="2098818127">
          <w:marLeft w:val="547"/>
          <w:marRight w:val="0"/>
          <w:marTop w:val="134"/>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37414595">
      <w:bodyDiv w:val="1"/>
      <w:marLeft w:val="0"/>
      <w:marRight w:val="0"/>
      <w:marTop w:val="0"/>
      <w:marBottom w:val="0"/>
      <w:divBdr>
        <w:top w:val="none" w:sz="0" w:space="0" w:color="auto"/>
        <w:left w:val="none" w:sz="0" w:space="0" w:color="auto"/>
        <w:bottom w:val="none" w:sz="0" w:space="0" w:color="auto"/>
        <w:right w:val="none" w:sz="0" w:space="0" w:color="auto"/>
      </w:divBdr>
      <w:divsChild>
        <w:div w:id="1886599416">
          <w:marLeft w:val="547"/>
          <w:marRight w:val="0"/>
          <w:marTop w:val="106"/>
          <w:marBottom w:val="0"/>
          <w:divBdr>
            <w:top w:val="none" w:sz="0" w:space="0" w:color="auto"/>
            <w:left w:val="none" w:sz="0" w:space="0" w:color="auto"/>
            <w:bottom w:val="none" w:sz="0" w:space="0" w:color="auto"/>
            <w:right w:val="none" w:sz="0" w:space="0" w:color="auto"/>
          </w:divBdr>
        </w:div>
      </w:divsChild>
    </w:div>
    <w:div w:id="468088608">
      <w:bodyDiv w:val="1"/>
      <w:marLeft w:val="0"/>
      <w:marRight w:val="0"/>
      <w:marTop w:val="0"/>
      <w:marBottom w:val="0"/>
      <w:divBdr>
        <w:top w:val="none" w:sz="0" w:space="0" w:color="auto"/>
        <w:left w:val="none" w:sz="0" w:space="0" w:color="auto"/>
        <w:bottom w:val="none" w:sz="0" w:space="0" w:color="auto"/>
        <w:right w:val="none" w:sz="0" w:space="0" w:color="auto"/>
      </w:divBdr>
    </w:div>
    <w:div w:id="479931458">
      <w:bodyDiv w:val="1"/>
      <w:marLeft w:val="0"/>
      <w:marRight w:val="0"/>
      <w:marTop w:val="0"/>
      <w:marBottom w:val="0"/>
      <w:divBdr>
        <w:top w:val="none" w:sz="0" w:space="0" w:color="auto"/>
        <w:left w:val="none" w:sz="0" w:space="0" w:color="auto"/>
        <w:bottom w:val="none" w:sz="0" w:space="0" w:color="auto"/>
        <w:right w:val="none" w:sz="0" w:space="0" w:color="auto"/>
      </w:divBdr>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510026524">
      <w:bodyDiv w:val="1"/>
      <w:marLeft w:val="0"/>
      <w:marRight w:val="0"/>
      <w:marTop w:val="0"/>
      <w:marBottom w:val="0"/>
      <w:divBdr>
        <w:top w:val="none" w:sz="0" w:space="0" w:color="auto"/>
        <w:left w:val="none" w:sz="0" w:space="0" w:color="auto"/>
        <w:bottom w:val="none" w:sz="0" w:space="0" w:color="auto"/>
        <w:right w:val="none" w:sz="0" w:space="0" w:color="auto"/>
      </w:divBdr>
    </w:div>
    <w:div w:id="517045351">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78859861">
          <w:marLeft w:val="1166"/>
          <w:marRight w:val="0"/>
          <w:marTop w:val="77"/>
          <w:marBottom w:val="0"/>
          <w:divBdr>
            <w:top w:val="none" w:sz="0" w:space="0" w:color="auto"/>
            <w:left w:val="none" w:sz="0" w:space="0" w:color="auto"/>
            <w:bottom w:val="none" w:sz="0" w:space="0" w:color="auto"/>
            <w:right w:val="none" w:sz="0" w:space="0" w:color="auto"/>
          </w:divBdr>
        </w:div>
        <w:div w:id="1469056487">
          <w:marLeft w:val="547"/>
          <w:marRight w:val="0"/>
          <w:marTop w:val="96"/>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sChild>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85581490">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sChild>
    </w:div>
    <w:div w:id="601455541">
      <w:bodyDiv w:val="1"/>
      <w:marLeft w:val="0"/>
      <w:marRight w:val="0"/>
      <w:marTop w:val="0"/>
      <w:marBottom w:val="0"/>
      <w:divBdr>
        <w:top w:val="none" w:sz="0" w:space="0" w:color="auto"/>
        <w:left w:val="none" w:sz="0" w:space="0" w:color="auto"/>
        <w:bottom w:val="none" w:sz="0" w:space="0" w:color="auto"/>
        <w:right w:val="none" w:sz="0" w:space="0" w:color="auto"/>
      </w:divBdr>
      <w:divsChild>
        <w:div w:id="173689367">
          <w:marLeft w:val="1800"/>
          <w:marRight w:val="0"/>
          <w:marTop w:val="96"/>
          <w:marBottom w:val="0"/>
          <w:divBdr>
            <w:top w:val="none" w:sz="0" w:space="0" w:color="auto"/>
            <w:left w:val="none" w:sz="0" w:space="0" w:color="auto"/>
            <w:bottom w:val="none" w:sz="0" w:space="0" w:color="auto"/>
            <w:right w:val="none" w:sz="0" w:space="0" w:color="auto"/>
          </w:divBdr>
        </w:div>
        <w:div w:id="425855724">
          <w:marLeft w:val="1800"/>
          <w:marRight w:val="0"/>
          <w:marTop w:val="96"/>
          <w:marBottom w:val="0"/>
          <w:divBdr>
            <w:top w:val="none" w:sz="0" w:space="0" w:color="auto"/>
            <w:left w:val="none" w:sz="0" w:space="0" w:color="auto"/>
            <w:bottom w:val="none" w:sz="0" w:space="0" w:color="auto"/>
            <w:right w:val="none" w:sz="0" w:space="0" w:color="auto"/>
          </w:divBdr>
        </w:div>
        <w:div w:id="436338898">
          <w:marLeft w:val="1800"/>
          <w:marRight w:val="0"/>
          <w:marTop w:val="96"/>
          <w:marBottom w:val="0"/>
          <w:divBdr>
            <w:top w:val="none" w:sz="0" w:space="0" w:color="auto"/>
            <w:left w:val="none" w:sz="0" w:space="0" w:color="auto"/>
            <w:bottom w:val="none" w:sz="0" w:space="0" w:color="auto"/>
            <w:right w:val="none" w:sz="0" w:space="0" w:color="auto"/>
          </w:divBdr>
        </w:div>
        <w:div w:id="556088045">
          <w:marLeft w:val="547"/>
          <w:marRight w:val="0"/>
          <w:marTop w:val="134"/>
          <w:marBottom w:val="0"/>
          <w:divBdr>
            <w:top w:val="none" w:sz="0" w:space="0" w:color="auto"/>
            <w:left w:val="none" w:sz="0" w:space="0" w:color="auto"/>
            <w:bottom w:val="none" w:sz="0" w:space="0" w:color="auto"/>
            <w:right w:val="none" w:sz="0" w:space="0" w:color="auto"/>
          </w:divBdr>
        </w:div>
        <w:div w:id="802119974">
          <w:marLeft w:val="1166"/>
          <w:marRight w:val="0"/>
          <w:marTop w:val="115"/>
          <w:marBottom w:val="0"/>
          <w:divBdr>
            <w:top w:val="none" w:sz="0" w:space="0" w:color="auto"/>
            <w:left w:val="none" w:sz="0" w:space="0" w:color="auto"/>
            <w:bottom w:val="none" w:sz="0" w:space="0" w:color="auto"/>
            <w:right w:val="none" w:sz="0" w:space="0" w:color="auto"/>
          </w:divBdr>
        </w:div>
        <w:div w:id="884482751">
          <w:marLeft w:val="547"/>
          <w:marRight w:val="0"/>
          <w:marTop w:val="134"/>
          <w:marBottom w:val="0"/>
          <w:divBdr>
            <w:top w:val="none" w:sz="0" w:space="0" w:color="auto"/>
            <w:left w:val="none" w:sz="0" w:space="0" w:color="auto"/>
            <w:bottom w:val="none" w:sz="0" w:space="0" w:color="auto"/>
            <w:right w:val="none" w:sz="0" w:space="0" w:color="auto"/>
          </w:divBdr>
        </w:div>
        <w:div w:id="967592182">
          <w:marLeft w:val="1800"/>
          <w:marRight w:val="0"/>
          <w:marTop w:val="96"/>
          <w:marBottom w:val="0"/>
          <w:divBdr>
            <w:top w:val="none" w:sz="0" w:space="0" w:color="auto"/>
            <w:left w:val="none" w:sz="0" w:space="0" w:color="auto"/>
            <w:bottom w:val="none" w:sz="0" w:space="0" w:color="auto"/>
            <w:right w:val="none" w:sz="0" w:space="0" w:color="auto"/>
          </w:divBdr>
        </w:div>
        <w:div w:id="1260025165">
          <w:marLeft w:val="1166"/>
          <w:marRight w:val="0"/>
          <w:marTop w:val="115"/>
          <w:marBottom w:val="0"/>
          <w:divBdr>
            <w:top w:val="none" w:sz="0" w:space="0" w:color="auto"/>
            <w:left w:val="none" w:sz="0" w:space="0" w:color="auto"/>
            <w:bottom w:val="none" w:sz="0" w:space="0" w:color="auto"/>
            <w:right w:val="none" w:sz="0" w:space="0" w:color="auto"/>
          </w:divBdr>
        </w:div>
        <w:div w:id="1355691505">
          <w:marLeft w:val="1800"/>
          <w:marRight w:val="0"/>
          <w:marTop w:val="96"/>
          <w:marBottom w:val="0"/>
          <w:divBdr>
            <w:top w:val="none" w:sz="0" w:space="0" w:color="auto"/>
            <w:left w:val="none" w:sz="0" w:space="0" w:color="auto"/>
            <w:bottom w:val="none" w:sz="0" w:space="0" w:color="auto"/>
            <w:right w:val="none" w:sz="0" w:space="0" w:color="auto"/>
          </w:divBdr>
        </w:div>
        <w:div w:id="1546480386">
          <w:marLeft w:val="1800"/>
          <w:marRight w:val="0"/>
          <w:marTop w:val="96"/>
          <w:marBottom w:val="0"/>
          <w:divBdr>
            <w:top w:val="none" w:sz="0" w:space="0" w:color="auto"/>
            <w:left w:val="none" w:sz="0" w:space="0" w:color="auto"/>
            <w:bottom w:val="none" w:sz="0" w:space="0" w:color="auto"/>
            <w:right w:val="none" w:sz="0" w:space="0" w:color="auto"/>
          </w:divBdr>
        </w:div>
        <w:div w:id="1759404203">
          <w:marLeft w:val="1800"/>
          <w:marRight w:val="0"/>
          <w:marTop w:val="96"/>
          <w:marBottom w:val="0"/>
          <w:divBdr>
            <w:top w:val="none" w:sz="0" w:space="0" w:color="auto"/>
            <w:left w:val="none" w:sz="0" w:space="0" w:color="auto"/>
            <w:bottom w:val="none" w:sz="0" w:space="0" w:color="auto"/>
            <w:right w:val="none" w:sz="0" w:space="0" w:color="auto"/>
          </w:divBdr>
        </w:div>
        <w:div w:id="2129929421">
          <w:marLeft w:val="1166"/>
          <w:marRight w:val="0"/>
          <w:marTop w:val="115"/>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46475020">
      <w:bodyDiv w:val="1"/>
      <w:marLeft w:val="0"/>
      <w:marRight w:val="0"/>
      <w:marTop w:val="0"/>
      <w:marBottom w:val="0"/>
      <w:divBdr>
        <w:top w:val="none" w:sz="0" w:space="0" w:color="auto"/>
        <w:left w:val="none" w:sz="0" w:space="0" w:color="auto"/>
        <w:bottom w:val="none" w:sz="0" w:space="0" w:color="auto"/>
        <w:right w:val="none" w:sz="0" w:space="0" w:color="auto"/>
      </w:divBdr>
      <w:divsChild>
        <w:div w:id="972903074">
          <w:marLeft w:val="547"/>
          <w:marRight w:val="0"/>
          <w:marTop w:val="115"/>
          <w:marBottom w:val="0"/>
          <w:divBdr>
            <w:top w:val="none" w:sz="0" w:space="0" w:color="auto"/>
            <w:left w:val="none" w:sz="0" w:space="0" w:color="auto"/>
            <w:bottom w:val="none" w:sz="0" w:space="0" w:color="auto"/>
            <w:right w:val="none" w:sz="0" w:space="0" w:color="auto"/>
          </w:divBdr>
        </w:div>
        <w:div w:id="1951888069">
          <w:marLeft w:val="1166"/>
          <w:marRight w:val="0"/>
          <w:marTop w:val="96"/>
          <w:marBottom w:val="0"/>
          <w:divBdr>
            <w:top w:val="none" w:sz="0" w:space="0" w:color="auto"/>
            <w:left w:val="none" w:sz="0" w:space="0" w:color="auto"/>
            <w:bottom w:val="none" w:sz="0" w:space="0" w:color="auto"/>
            <w:right w:val="none" w:sz="0" w:space="0" w:color="auto"/>
          </w:divBdr>
        </w:div>
      </w:divsChild>
    </w:div>
    <w:div w:id="660431057">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04600158">
      <w:bodyDiv w:val="1"/>
      <w:marLeft w:val="0"/>
      <w:marRight w:val="0"/>
      <w:marTop w:val="0"/>
      <w:marBottom w:val="0"/>
      <w:divBdr>
        <w:top w:val="none" w:sz="0" w:space="0" w:color="auto"/>
        <w:left w:val="none" w:sz="0" w:space="0" w:color="auto"/>
        <w:bottom w:val="none" w:sz="0" w:space="0" w:color="auto"/>
        <w:right w:val="none" w:sz="0" w:space="0" w:color="auto"/>
      </w:divBdr>
      <w:divsChild>
        <w:div w:id="253904168">
          <w:marLeft w:val="1166"/>
          <w:marRight w:val="0"/>
          <w:marTop w:val="115"/>
          <w:marBottom w:val="0"/>
          <w:divBdr>
            <w:top w:val="none" w:sz="0" w:space="0" w:color="auto"/>
            <w:left w:val="none" w:sz="0" w:space="0" w:color="auto"/>
            <w:bottom w:val="none" w:sz="0" w:space="0" w:color="auto"/>
            <w:right w:val="none" w:sz="0" w:space="0" w:color="auto"/>
          </w:divBdr>
        </w:div>
        <w:div w:id="511575772">
          <w:marLeft w:val="1800"/>
          <w:marRight w:val="0"/>
          <w:marTop w:val="96"/>
          <w:marBottom w:val="0"/>
          <w:divBdr>
            <w:top w:val="none" w:sz="0" w:space="0" w:color="auto"/>
            <w:left w:val="none" w:sz="0" w:space="0" w:color="auto"/>
            <w:bottom w:val="none" w:sz="0" w:space="0" w:color="auto"/>
            <w:right w:val="none" w:sz="0" w:space="0" w:color="auto"/>
          </w:divBdr>
        </w:div>
        <w:div w:id="542837248">
          <w:marLeft w:val="547"/>
          <w:marRight w:val="0"/>
          <w:marTop w:val="134"/>
          <w:marBottom w:val="0"/>
          <w:divBdr>
            <w:top w:val="none" w:sz="0" w:space="0" w:color="auto"/>
            <w:left w:val="none" w:sz="0" w:space="0" w:color="auto"/>
            <w:bottom w:val="none" w:sz="0" w:space="0" w:color="auto"/>
            <w:right w:val="none" w:sz="0" w:space="0" w:color="auto"/>
          </w:divBdr>
        </w:div>
        <w:div w:id="1369597894">
          <w:marLeft w:val="547"/>
          <w:marRight w:val="0"/>
          <w:marTop w:val="134"/>
          <w:marBottom w:val="0"/>
          <w:divBdr>
            <w:top w:val="none" w:sz="0" w:space="0" w:color="auto"/>
            <w:left w:val="none" w:sz="0" w:space="0" w:color="auto"/>
            <w:bottom w:val="none" w:sz="0" w:space="0" w:color="auto"/>
            <w:right w:val="none" w:sz="0" w:space="0" w:color="auto"/>
          </w:divBdr>
        </w:div>
        <w:div w:id="1449473047">
          <w:marLeft w:val="1166"/>
          <w:marRight w:val="0"/>
          <w:marTop w:val="115"/>
          <w:marBottom w:val="0"/>
          <w:divBdr>
            <w:top w:val="none" w:sz="0" w:space="0" w:color="auto"/>
            <w:left w:val="none" w:sz="0" w:space="0" w:color="auto"/>
            <w:bottom w:val="none" w:sz="0" w:space="0" w:color="auto"/>
            <w:right w:val="none" w:sz="0" w:space="0" w:color="auto"/>
          </w:divBdr>
        </w:div>
        <w:div w:id="1541700371">
          <w:marLeft w:val="1800"/>
          <w:marRight w:val="0"/>
          <w:marTop w:val="96"/>
          <w:marBottom w:val="0"/>
          <w:divBdr>
            <w:top w:val="none" w:sz="0" w:space="0" w:color="auto"/>
            <w:left w:val="none" w:sz="0" w:space="0" w:color="auto"/>
            <w:bottom w:val="none" w:sz="0" w:space="0" w:color="auto"/>
            <w:right w:val="none" w:sz="0" w:space="0" w:color="auto"/>
          </w:divBdr>
        </w:div>
        <w:div w:id="1710840445">
          <w:marLeft w:val="1800"/>
          <w:marRight w:val="0"/>
          <w:marTop w:val="96"/>
          <w:marBottom w:val="0"/>
          <w:divBdr>
            <w:top w:val="none" w:sz="0" w:space="0" w:color="auto"/>
            <w:left w:val="none" w:sz="0" w:space="0" w:color="auto"/>
            <w:bottom w:val="none" w:sz="0" w:space="0" w:color="auto"/>
            <w:right w:val="none" w:sz="0" w:space="0" w:color="auto"/>
          </w:divBdr>
        </w:div>
        <w:div w:id="1900048585">
          <w:marLeft w:val="1166"/>
          <w:marRight w:val="0"/>
          <w:marTop w:val="115"/>
          <w:marBottom w:val="0"/>
          <w:divBdr>
            <w:top w:val="none" w:sz="0" w:space="0" w:color="auto"/>
            <w:left w:val="none" w:sz="0" w:space="0" w:color="auto"/>
            <w:bottom w:val="none" w:sz="0" w:space="0" w:color="auto"/>
            <w:right w:val="none" w:sz="0" w:space="0" w:color="auto"/>
          </w:divBdr>
        </w:div>
        <w:div w:id="2099907950">
          <w:marLeft w:val="1800"/>
          <w:marRight w:val="0"/>
          <w:marTop w:val="96"/>
          <w:marBottom w:val="0"/>
          <w:divBdr>
            <w:top w:val="none" w:sz="0" w:space="0" w:color="auto"/>
            <w:left w:val="none" w:sz="0" w:space="0" w:color="auto"/>
            <w:bottom w:val="none" w:sz="0" w:space="0" w:color="auto"/>
            <w:right w:val="none" w:sz="0" w:space="0" w:color="auto"/>
          </w:divBdr>
        </w:div>
      </w:divsChild>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5297425">
      <w:bodyDiv w:val="1"/>
      <w:marLeft w:val="0"/>
      <w:marRight w:val="0"/>
      <w:marTop w:val="0"/>
      <w:marBottom w:val="0"/>
      <w:divBdr>
        <w:top w:val="none" w:sz="0" w:space="0" w:color="auto"/>
        <w:left w:val="none" w:sz="0" w:space="0" w:color="auto"/>
        <w:bottom w:val="none" w:sz="0" w:space="0" w:color="auto"/>
        <w:right w:val="none" w:sz="0" w:space="0" w:color="auto"/>
      </w:divBdr>
      <w:divsChild>
        <w:div w:id="192696151">
          <w:marLeft w:val="1800"/>
          <w:marRight w:val="0"/>
          <w:marTop w:val="91"/>
          <w:marBottom w:val="0"/>
          <w:divBdr>
            <w:top w:val="none" w:sz="0" w:space="0" w:color="auto"/>
            <w:left w:val="none" w:sz="0" w:space="0" w:color="auto"/>
            <w:bottom w:val="none" w:sz="0" w:space="0" w:color="auto"/>
            <w:right w:val="none" w:sz="0" w:space="0" w:color="auto"/>
          </w:divBdr>
        </w:div>
        <w:div w:id="221448800">
          <w:marLeft w:val="1800"/>
          <w:marRight w:val="0"/>
          <w:marTop w:val="91"/>
          <w:marBottom w:val="0"/>
          <w:divBdr>
            <w:top w:val="none" w:sz="0" w:space="0" w:color="auto"/>
            <w:left w:val="none" w:sz="0" w:space="0" w:color="auto"/>
            <w:bottom w:val="none" w:sz="0" w:space="0" w:color="auto"/>
            <w:right w:val="none" w:sz="0" w:space="0" w:color="auto"/>
          </w:divBdr>
        </w:div>
        <w:div w:id="261769805">
          <w:marLeft w:val="1166"/>
          <w:marRight w:val="0"/>
          <w:marTop w:val="106"/>
          <w:marBottom w:val="0"/>
          <w:divBdr>
            <w:top w:val="none" w:sz="0" w:space="0" w:color="auto"/>
            <w:left w:val="none" w:sz="0" w:space="0" w:color="auto"/>
            <w:bottom w:val="none" w:sz="0" w:space="0" w:color="auto"/>
            <w:right w:val="none" w:sz="0" w:space="0" w:color="auto"/>
          </w:divBdr>
        </w:div>
        <w:div w:id="813373069">
          <w:marLeft w:val="1166"/>
          <w:marRight w:val="0"/>
          <w:marTop w:val="106"/>
          <w:marBottom w:val="0"/>
          <w:divBdr>
            <w:top w:val="none" w:sz="0" w:space="0" w:color="auto"/>
            <w:left w:val="none" w:sz="0" w:space="0" w:color="auto"/>
            <w:bottom w:val="none" w:sz="0" w:space="0" w:color="auto"/>
            <w:right w:val="none" w:sz="0" w:space="0" w:color="auto"/>
          </w:divBdr>
        </w:div>
        <w:div w:id="948658698">
          <w:marLeft w:val="547"/>
          <w:marRight w:val="0"/>
          <w:marTop w:val="125"/>
          <w:marBottom w:val="0"/>
          <w:divBdr>
            <w:top w:val="none" w:sz="0" w:space="0" w:color="auto"/>
            <w:left w:val="none" w:sz="0" w:space="0" w:color="auto"/>
            <w:bottom w:val="none" w:sz="0" w:space="0" w:color="auto"/>
            <w:right w:val="none" w:sz="0" w:space="0" w:color="auto"/>
          </w:divBdr>
        </w:div>
        <w:div w:id="1065107826">
          <w:marLeft w:val="1166"/>
          <w:marRight w:val="0"/>
          <w:marTop w:val="106"/>
          <w:marBottom w:val="0"/>
          <w:divBdr>
            <w:top w:val="none" w:sz="0" w:space="0" w:color="auto"/>
            <w:left w:val="none" w:sz="0" w:space="0" w:color="auto"/>
            <w:bottom w:val="none" w:sz="0" w:space="0" w:color="auto"/>
            <w:right w:val="none" w:sz="0" w:space="0" w:color="auto"/>
          </w:divBdr>
        </w:div>
        <w:div w:id="1160653484">
          <w:marLeft w:val="1166"/>
          <w:marRight w:val="0"/>
          <w:marTop w:val="106"/>
          <w:marBottom w:val="0"/>
          <w:divBdr>
            <w:top w:val="none" w:sz="0" w:space="0" w:color="auto"/>
            <w:left w:val="none" w:sz="0" w:space="0" w:color="auto"/>
            <w:bottom w:val="none" w:sz="0" w:space="0" w:color="auto"/>
            <w:right w:val="none" w:sz="0" w:space="0" w:color="auto"/>
          </w:divBdr>
        </w:div>
        <w:div w:id="1180119874">
          <w:marLeft w:val="1800"/>
          <w:marRight w:val="0"/>
          <w:marTop w:val="91"/>
          <w:marBottom w:val="0"/>
          <w:divBdr>
            <w:top w:val="none" w:sz="0" w:space="0" w:color="auto"/>
            <w:left w:val="none" w:sz="0" w:space="0" w:color="auto"/>
            <w:bottom w:val="none" w:sz="0" w:space="0" w:color="auto"/>
            <w:right w:val="none" w:sz="0" w:space="0" w:color="auto"/>
          </w:divBdr>
        </w:div>
        <w:div w:id="1705213394">
          <w:marLeft w:val="1800"/>
          <w:marRight w:val="0"/>
          <w:marTop w:val="91"/>
          <w:marBottom w:val="0"/>
          <w:divBdr>
            <w:top w:val="none" w:sz="0" w:space="0" w:color="auto"/>
            <w:left w:val="none" w:sz="0" w:space="0" w:color="auto"/>
            <w:bottom w:val="none" w:sz="0" w:space="0" w:color="auto"/>
            <w:right w:val="none" w:sz="0" w:space="0" w:color="auto"/>
          </w:divBdr>
        </w:div>
        <w:div w:id="1716271063">
          <w:marLeft w:val="1800"/>
          <w:marRight w:val="0"/>
          <w:marTop w:val="91"/>
          <w:marBottom w:val="0"/>
          <w:divBdr>
            <w:top w:val="none" w:sz="0" w:space="0" w:color="auto"/>
            <w:left w:val="none" w:sz="0" w:space="0" w:color="auto"/>
            <w:bottom w:val="none" w:sz="0" w:space="0" w:color="auto"/>
            <w:right w:val="none" w:sz="0" w:space="0" w:color="auto"/>
          </w:divBdr>
        </w:div>
        <w:div w:id="1764258310">
          <w:marLeft w:val="1800"/>
          <w:marRight w:val="0"/>
          <w:marTop w:val="91"/>
          <w:marBottom w:val="0"/>
          <w:divBdr>
            <w:top w:val="none" w:sz="0" w:space="0" w:color="auto"/>
            <w:left w:val="none" w:sz="0" w:space="0" w:color="auto"/>
            <w:bottom w:val="none" w:sz="0" w:space="0" w:color="auto"/>
            <w:right w:val="none" w:sz="0" w:space="0" w:color="auto"/>
          </w:divBdr>
        </w:div>
      </w:divsChild>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52239385">
      <w:bodyDiv w:val="1"/>
      <w:marLeft w:val="0"/>
      <w:marRight w:val="0"/>
      <w:marTop w:val="0"/>
      <w:marBottom w:val="0"/>
      <w:divBdr>
        <w:top w:val="none" w:sz="0" w:space="0" w:color="auto"/>
        <w:left w:val="none" w:sz="0" w:space="0" w:color="auto"/>
        <w:bottom w:val="none" w:sz="0" w:space="0" w:color="auto"/>
        <w:right w:val="none" w:sz="0" w:space="0" w:color="auto"/>
      </w:divBdr>
      <w:divsChild>
        <w:div w:id="230163797">
          <w:marLeft w:val="1166"/>
          <w:marRight w:val="0"/>
          <w:marTop w:val="96"/>
          <w:marBottom w:val="0"/>
          <w:divBdr>
            <w:top w:val="none" w:sz="0" w:space="0" w:color="auto"/>
            <w:left w:val="none" w:sz="0" w:space="0" w:color="auto"/>
            <w:bottom w:val="none" w:sz="0" w:space="0" w:color="auto"/>
            <w:right w:val="none" w:sz="0" w:space="0" w:color="auto"/>
          </w:divBdr>
        </w:div>
        <w:div w:id="739211066">
          <w:marLeft w:val="1800"/>
          <w:marRight w:val="0"/>
          <w:marTop w:val="91"/>
          <w:marBottom w:val="0"/>
          <w:divBdr>
            <w:top w:val="none" w:sz="0" w:space="0" w:color="auto"/>
            <w:left w:val="none" w:sz="0" w:space="0" w:color="auto"/>
            <w:bottom w:val="none" w:sz="0" w:space="0" w:color="auto"/>
            <w:right w:val="none" w:sz="0" w:space="0" w:color="auto"/>
          </w:divBdr>
        </w:div>
        <w:div w:id="756632689">
          <w:marLeft w:val="1800"/>
          <w:marRight w:val="0"/>
          <w:marTop w:val="91"/>
          <w:marBottom w:val="0"/>
          <w:divBdr>
            <w:top w:val="none" w:sz="0" w:space="0" w:color="auto"/>
            <w:left w:val="none" w:sz="0" w:space="0" w:color="auto"/>
            <w:bottom w:val="none" w:sz="0" w:space="0" w:color="auto"/>
            <w:right w:val="none" w:sz="0" w:space="0" w:color="auto"/>
          </w:divBdr>
        </w:div>
        <w:div w:id="799149974">
          <w:marLeft w:val="547"/>
          <w:marRight w:val="0"/>
          <w:marTop w:val="115"/>
          <w:marBottom w:val="0"/>
          <w:divBdr>
            <w:top w:val="none" w:sz="0" w:space="0" w:color="auto"/>
            <w:left w:val="none" w:sz="0" w:space="0" w:color="auto"/>
            <w:bottom w:val="none" w:sz="0" w:space="0" w:color="auto"/>
            <w:right w:val="none" w:sz="0" w:space="0" w:color="auto"/>
          </w:divBdr>
        </w:div>
        <w:div w:id="894657541">
          <w:marLeft w:val="1800"/>
          <w:marRight w:val="0"/>
          <w:marTop w:val="91"/>
          <w:marBottom w:val="0"/>
          <w:divBdr>
            <w:top w:val="none" w:sz="0" w:space="0" w:color="auto"/>
            <w:left w:val="none" w:sz="0" w:space="0" w:color="auto"/>
            <w:bottom w:val="none" w:sz="0" w:space="0" w:color="auto"/>
            <w:right w:val="none" w:sz="0" w:space="0" w:color="auto"/>
          </w:divBdr>
        </w:div>
        <w:div w:id="934363012">
          <w:marLeft w:val="1800"/>
          <w:marRight w:val="0"/>
          <w:marTop w:val="91"/>
          <w:marBottom w:val="0"/>
          <w:divBdr>
            <w:top w:val="none" w:sz="0" w:space="0" w:color="auto"/>
            <w:left w:val="none" w:sz="0" w:space="0" w:color="auto"/>
            <w:bottom w:val="none" w:sz="0" w:space="0" w:color="auto"/>
            <w:right w:val="none" w:sz="0" w:space="0" w:color="auto"/>
          </w:divBdr>
        </w:div>
        <w:div w:id="1562521805">
          <w:marLeft w:val="1166"/>
          <w:marRight w:val="0"/>
          <w:marTop w:val="96"/>
          <w:marBottom w:val="0"/>
          <w:divBdr>
            <w:top w:val="none" w:sz="0" w:space="0" w:color="auto"/>
            <w:left w:val="none" w:sz="0" w:space="0" w:color="auto"/>
            <w:bottom w:val="none" w:sz="0" w:space="0" w:color="auto"/>
            <w:right w:val="none" w:sz="0" w:space="0" w:color="auto"/>
          </w:divBdr>
        </w:div>
        <w:div w:id="1672366532">
          <w:marLeft w:val="1166"/>
          <w:marRight w:val="0"/>
          <w:marTop w:val="96"/>
          <w:marBottom w:val="0"/>
          <w:divBdr>
            <w:top w:val="none" w:sz="0" w:space="0" w:color="auto"/>
            <w:left w:val="none" w:sz="0" w:space="0" w:color="auto"/>
            <w:bottom w:val="none" w:sz="0" w:space="0" w:color="auto"/>
            <w:right w:val="none" w:sz="0" w:space="0" w:color="auto"/>
          </w:divBdr>
        </w:div>
        <w:div w:id="1694962823">
          <w:marLeft w:val="1800"/>
          <w:marRight w:val="0"/>
          <w:marTop w:val="91"/>
          <w:marBottom w:val="0"/>
          <w:divBdr>
            <w:top w:val="none" w:sz="0" w:space="0" w:color="auto"/>
            <w:left w:val="none" w:sz="0" w:space="0" w:color="auto"/>
            <w:bottom w:val="none" w:sz="0" w:space="0" w:color="auto"/>
            <w:right w:val="none" w:sz="0" w:space="0" w:color="auto"/>
          </w:divBdr>
        </w:div>
        <w:div w:id="2032680118">
          <w:marLeft w:val="1800"/>
          <w:marRight w:val="0"/>
          <w:marTop w:val="91"/>
          <w:marBottom w:val="0"/>
          <w:divBdr>
            <w:top w:val="none" w:sz="0" w:space="0" w:color="auto"/>
            <w:left w:val="none" w:sz="0" w:space="0" w:color="auto"/>
            <w:bottom w:val="none" w:sz="0" w:space="0" w:color="auto"/>
            <w:right w:val="none" w:sz="0" w:space="0" w:color="auto"/>
          </w:divBdr>
        </w:div>
      </w:divsChild>
    </w:div>
    <w:div w:id="752898719">
      <w:bodyDiv w:val="1"/>
      <w:marLeft w:val="0"/>
      <w:marRight w:val="0"/>
      <w:marTop w:val="0"/>
      <w:marBottom w:val="0"/>
      <w:divBdr>
        <w:top w:val="none" w:sz="0" w:space="0" w:color="auto"/>
        <w:left w:val="none" w:sz="0" w:space="0" w:color="auto"/>
        <w:bottom w:val="none" w:sz="0" w:space="0" w:color="auto"/>
        <w:right w:val="none" w:sz="0" w:space="0" w:color="auto"/>
      </w:divBdr>
      <w:divsChild>
        <w:div w:id="916473942">
          <w:marLeft w:val="1166"/>
          <w:marRight w:val="0"/>
          <w:marTop w:val="96"/>
          <w:marBottom w:val="0"/>
          <w:divBdr>
            <w:top w:val="none" w:sz="0" w:space="0" w:color="auto"/>
            <w:left w:val="none" w:sz="0" w:space="0" w:color="auto"/>
            <w:bottom w:val="none" w:sz="0" w:space="0" w:color="auto"/>
            <w:right w:val="none" w:sz="0" w:space="0" w:color="auto"/>
          </w:divBdr>
        </w:div>
        <w:div w:id="1058436645">
          <w:marLeft w:val="547"/>
          <w:marRight w:val="0"/>
          <w:marTop w:val="115"/>
          <w:marBottom w:val="0"/>
          <w:divBdr>
            <w:top w:val="none" w:sz="0" w:space="0" w:color="auto"/>
            <w:left w:val="none" w:sz="0" w:space="0" w:color="auto"/>
            <w:bottom w:val="none" w:sz="0" w:space="0" w:color="auto"/>
            <w:right w:val="none" w:sz="0" w:space="0" w:color="auto"/>
          </w:divBdr>
        </w:div>
      </w:divsChild>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08788132">
      <w:bodyDiv w:val="1"/>
      <w:marLeft w:val="0"/>
      <w:marRight w:val="0"/>
      <w:marTop w:val="0"/>
      <w:marBottom w:val="0"/>
      <w:divBdr>
        <w:top w:val="none" w:sz="0" w:space="0" w:color="auto"/>
        <w:left w:val="none" w:sz="0" w:space="0" w:color="auto"/>
        <w:bottom w:val="none" w:sz="0" w:space="0" w:color="auto"/>
        <w:right w:val="none" w:sz="0" w:space="0" w:color="auto"/>
      </w:divBdr>
    </w:div>
    <w:div w:id="849833688">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38893927">
      <w:bodyDiv w:val="1"/>
      <w:marLeft w:val="0"/>
      <w:marRight w:val="0"/>
      <w:marTop w:val="0"/>
      <w:marBottom w:val="0"/>
      <w:divBdr>
        <w:top w:val="none" w:sz="0" w:space="0" w:color="auto"/>
        <w:left w:val="none" w:sz="0" w:space="0" w:color="auto"/>
        <w:bottom w:val="none" w:sz="0" w:space="0" w:color="auto"/>
        <w:right w:val="none" w:sz="0" w:space="0" w:color="auto"/>
      </w:divBdr>
      <w:divsChild>
        <w:div w:id="1956137771">
          <w:marLeft w:val="0"/>
          <w:marRight w:val="0"/>
          <w:marTop w:val="0"/>
          <w:marBottom w:val="0"/>
          <w:divBdr>
            <w:top w:val="none" w:sz="0" w:space="0" w:color="auto"/>
            <w:left w:val="none" w:sz="0" w:space="0" w:color="auto"/>
            <w:bottom w:val="none" w:sz="0" w:space="0" w:color="auto"/>
            <w:right w:val="none" w:sz="0" w:space="0" w:color="auto"/>
          </w:divBdr>
        </w:div>
      </w:divsChild>
    </w:div>
    <w:div w:id="1052577639">
      <w:bodyDiv w:val="1"/>
      <w:marLeft w:val="0"/>
      <w:marRight w:val="0"/>
      <w:marTop w:val="0"/>
      <w:marBottom w:val="0"/>
      <w:divBdr>
        <w:top w:val="none" w:sz="0" w:space="0" w:color="auto"/>
        <w:left w:val="none" w:sz="0" w:space="0" w:color="auto"/>
        <w:bottom w:val="none" w:sz="0" w:space="0" w:color="auto"/>
        <w:right w:val="none" w:sz="0" w:space="0" w:color="auto"/>
      </w:divBdr>
      <w:divsChild>
        <w:div w:id="181365690">
          <w:marLeft w:val="1166"/>
          <w:marRight w:val="0"/>
          <w:marTop w:val="96"/>
          <w:marBottom w:val="0"/>
          <w:divBdr>
            <w:top w:val="none" w:sz="0" w:space="0" w:color="auto"/>
            <w:left w:val="none" w:sz="0" w:space="0" w:color="auto"/>
            <w:bottom w:val="none" w:sz="0" w:space="0" w:color="auto"/>
            <w:right w:val="none" w:sz="0" w:space="0" w:color="auto"/>
          </w:divBdr>
        </w:div>
        <w:div w:id="501775129">
          <w:marLeft w:val="547"/>
          <w:marRight w:val="0"/>
          <w:marTop w:val="115"/>
          <w:marBottom w:val="0"/>
          <w:divBdr>
            <w:top w:val="none" w:sz="0" w:space="0" w:color="auto"/>
            <w:left w:val="none" w:sz="0" w:space="0" w:color="auto"/>
            <w:bottom w:val="none" w:sz="0" w:space="0" w:color="auto"/>
            <w:right w:val="none" w:sz="0" w:space="0" w:color="auto"/>
          </w:divBdr>
        </w:div>
        <w:div w:id="620765251">
          <w:marLeft w:val="1166"/>
          <w:marRight w:val="0"/>
          <w:marTop w:val="96"/>
          <w:marBottom w:val="0"/>
          <w:divBdr>
            <w:top w:val="none" w:sz="0" w:space="0" w:color="auto"/>
            <w:left w:val="none" w:sz="0" w:space="0" w:color="auto"/>
            <w:bottom w:val="none" w:sz="0" w:space="0" w:color="auto"/>
            <w:right w:val="none" w:sz="0" w:space="0" w:color="auto"/>
          </w:divBdr>
        </w:div>
        <w:div w:id="626008836">
          <w:marLeft w:val="1166"/>
          <w:marRight w:val="0"/>
          <w:marTop w:val="96"/>
          <w:marBottom w:val="0"/>
          <w:divBdr>
            <w:top w:val="none" w:sz="0" w:space="0" w:color="auto"/>
            <w:left w:val="none" w:sz="0" w:space="0" w:color="auto"/>
            <w:bottom w:val="none" w:sz="0" w:space="0" w:color="auto"/>
            <w:right w:val="none" w:sz="0" w:space="0" w:color="auto"/>
          </w:divBdr>
        </w:div>
        <w:div w:id="669989991">
          <w:marLeft w:val="1166"/>
          <w:marRight w:val="0"/>
          <w:marTop w:val="96"/>
          <w:marBottom w:val="0"/>
          <w:divBdr>
            <w:top w:val="none" w:sz="0" w:space="0" w:color="auto"/>
            <w:left w:val="none" w:sz="0" w:space="0" w:color="auto"/>
            <w:bottom w:val="none" w:sz="0" w:space="0" w:color="auto"/>
            <w:right w:val="none" w:sz="0" w:space="0" w:color="auto"/>
          </w:divBdr>
        </w:div>
        <w:div w:id="929587891">
          <w:marLeft w:val="547"/>
          <w:marRight w:val="0"/>
          <w:marTop w:val="115"/>
          <w:marBottom w:val="0"/>
          <w:divBdr>
            <w:top w:val="none" w:sz="0" w:space="0" w:color="auto"/>
            <w:left w:val="none" w:sz="0" w:space="0" w:color="auto"/>
            <w:bottom w:val="none" w:sz="0" w:space="0" w:color="auto"/>
            <w:right w:val="none" w:sz="0" w:space="0" w:color="auto"/>
          </w:divBdr>
        </w:div>
        <w:div w:id="939532602">
          <w:marLeft w:val="547"/>
          <w:marRight w:val="0"/>
          <w:marTop w:val="115"/>
          <w:marBottom w:val="0"/>
          <w:divBdr>
            <w:top w:val="none" w:sz="0" w:space="0" w:color="auto"/>
            <w:left w:val="none" w:sz="0" w:space="0" w:color="auto"/>
            <w:bottom w:val="none" w:sz="0" w:space="0" w:color="auto"/>
            <w:right w:val="none" w:sz="0" w:space="0" w:color="auto"/>
          </w:divBdr>
        </w:div>
        <w:div w:id="1256087667">
          <w:marLeft w:val="1166"/>
          <w:marRight w:val="0"/>
          <w:marTop w:val="96"/>
          <w:marBottom w:val="0"/>
          <w:divBdr>
            <w:top w:val="none" w:sz="0" w:space="0" w:color="auto"/>
            <w:left w:val="none" w:sz="0" w:space="0" w:color="auto"/>
            <w:bottom w:val="none" w:sz="0" w:space="0" w:color="auto"/>
            <w:right w:val="none" w:sz="0" w:space="0" w:color="auto"/>
          </w:divBdr>
        </w:div>
        <w:div w:id="2015716997">
          <w:marLeft w:val="1166"/>
          <w:marRight w:val="0"/>
          <w:marTop w:val="96"/>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0369260">
      <w:bodyDiv w:val="1"/>
      <w:marLeft w:val="0"/>
      <w:marRight w:val="0"/>
      <w:marTop w:val="0"/>
      <w:marBottom w:val="0"/>
      <w:divBdr>
        <w:top w:val="none" w:sz="0" w:space="0" w:color="auto"/>
        <w:left w:val="none" w:sz="0" w:space="0" w:color="auto"/>
        <w:bottom w:val="none" w:sz="0" w:space="0" w:color="auto"/>
        <w:right w:val="none" w:sz="0" w:space="0" w:color="auto"/>
      </w:divBdr>
      <w:divsChild>
        <w:div w:id="428429298">
          <w:marLeft w:val="547"/>
          <w:marRight w:val="0"/>
          <w:marTop w:val="130"/>
          <w:marBottom w:val="0"/>
          <w:divBdr>
            <w:top w:val="none" w:sz="0" w:space="0" w:color="auto"/>
            <w:left w:val="none" w:sz="0" w:space="0" w:color="auto"/>
            <w:bottom w:val="none" w:sz="0" w:space="0" w:color="auto"/>
            <w:right w:val="none" w:sz="0" w:space="0" w:color="auto"/>
          </w:divBdr>
        </w:div>
        <w:div w:id="1567958347">
          <w:marLeft w:val="1166"/>
          <w:marRight w:val="0"/>
          <w:marTop w:val="115"/>
          <w:marBottom w:val="0"/>
          <w:divBdr>
            <w:top w:val="none" w:sz="0" w:space="0" w:color="auto"/>
            <w:left w:val="none" w:sz="0" w:space="0" w:color="auto"/>
            <w:bottom w:val="none" w:sz="0" w:space="0" w:color="auto"/>
            <w:right w:val="none" w:sz="0" w:space="0" w:color="auto"/>
          </w:divBdr>
        </w:div>
        <w:div w:id="1638223994">
          <w:marLeft w:val="1166"/>
          <w:marRight w:val="0"/>
          <w:marTop w:val="115"/>
          <w:marBottom w:val="0"/>
          <w:divBdr>
            <w:top w:val="none" w:sz="0" w:space="0" w:color="auto"/>
            <w:left w:val="none" w:sz="0" w:space="0" w:color="auto"/>
            <w:bottom w:val="none" w:sz="0" w:space="0" w:color="auto"/>
            <w:right w:val="none" w:sz="0" w:space="0" w:color="auto"/>
          </w:divBdr>
        </w:div>
        <w:div w:id="1652907963">
          <w:marLeft w:val="1166"/>
          <w:marRight w:val="0"/>
          <w:marTop w:val="115"/>
          <w:marBottom w:val="0"/>
          <w:divBdr>
            <w:top w:val="none" w:sz="0" w:space="0" w:color="auto"/>
            <w:left w:val="none" w:sz="0" w:space="0" w:color="auto"/>
            <w:bottom w:val="none" w:sz="0" w:space="0" w:color="auto"/>
            <w:right w:val="none" w:sz="0" w:space="0" w:color="auto"/>
          </w:divBdr>
        </w:div>
      </w:divsChild>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089617608">
      <w:bodyDiv w:val="1"/>
      <w:marLeft w:val="0"/>
      <w:marRight w:val="0"/>
      <w:marTop w:val="0"/>
      <w:marBottom w:val="0"/>
      <w:divBdr>
        <w:top w:val="none" w:sz="0" w:space="0" w:color="auto"/>
        <w:left w:val="none" w:sz="0" w:space="0" w:color="auto"/>
        <w:bottom w:val="none" w:sz="0" w:space="0" w:color="auto"/>
        <w:right w:val="none" w:sz="0" w:space="0" w:color="auto"/>
      </w:divBdr>
      <w:divsChild>
        <w:div w:id="934897896">
          <w:marLeft w:val="274"/>
          <w:marRight w:val="0"/>
          <w:marTop w:val="115"/>
          <w:marBottom w:val="0"/>
          <w:divBdr>
            <w:top w:val="none" w:sz="0" w:space="0" w:color="auto"/>
            <w:left w:val="none" w:sz="0" w:space="0" w:color="auto"/>
            <w:bottom w:val="none" w:sz="0" w:space="0" w:color="auto"/>
            <w:right w:val="none" w:sz="0" w:space="0" w:color="auto"/>
          </w:divBdr>
        </w:div>
        <w:div w:id="1200623799">
          <w:marLeft w:val="835"/>
          <w:marRight w:val="0"/>
          <w:marTop w:val="96"/>
          <w:marBottom w:val="0"/>
          <w:divBdr>
            <w:top w:val="none" w:sz="0" w:space="0" w:color="auto"/>
            <w:left w:val="none" w:sz="0" w:space="0" w:color="auto"/>
            <w:bottom w:val="none" w:sz="0" w:space="0" w:color="auto"/>
            <w:right w:val="none" w:sz="0" w:space="0" w:color="auto"/>
          </w:divBdr>
        </w:div>
        <w:div w:id="551043499">
          <w:marLeft w:val="1411"/>
          <w:marRight w:val="0"/>
          <w:marTop w:val="96"/>
          <w:marBottom w:val="0"/>
          <w:divBdr>
            <w:top w:val="none" w:sz="0" w:space="0" w:color="auto"/>
            <w:left w:val="none" w:sz="0" w:space="0" w:color="auto"/>
            <w:bottom w:val="none" w:sz="0" w:space="0" w:color="auto"/>
            <w:right w:val="none" w:sz="0" w:space="0" w:color="auto"/>
          </w:divBdr>
        </w:div>
        <w:div w:id="51199945">
          <w:marLeft w:val="1411"/>
          <w:marRight w:val="0"/>
          <w:marTop w:val="96"/>
          <w:marBottom w:val="0"/>
          <w:divBdr>
            <w:top w:val="none" w:sz="0" w:space="0" w:color="auto"/>
            <w:left w:val="none" w:sz="0" w:space="0" w:color="auto"/>
            <w:bottom w:val="none" w:sz="0" w:space="0" w:color="auto"/>
            <w:right w:val="none" w:sz="0" w:space="0" w:color="auto"/>
          </w:divBdr>
        </w:div>
        <w:div w:id="1677999480">
          <w:marLeft w:val="1411"/>
          <w:marRight w:val="0"/>
          <w:marTop w:val="96"/>
          <w:marBottom w:val="0"/>
          <w:divBdr>
            <w:top w:val="none" w:sz="0" w:space="0" w:color="auto"/>
            <w:left w:val="none" w:sz="0" w:space="0" w:color="auto"/>
            <w:bottom w:val="none" w:sz="0" w:space="0" w:color="auto"/>
            <w:right w:val="none" w:sz="0" w:space="0" w:color="auto"/>
          </w:divBdr>
        </w:div>
        <w:div w:id="896672819">
          <w:marLeft w:val="835"/>
          <w:marRight w:val="0"/>
          <w:marTop w:val="96"/>
          <w:marBottom w:val="0"/>
          <w:divBdr>
            <w:top w:val="none" w:sz="0" w:space="0" w:color="auto"/>
            <w:left w:val="none" w:sz="0" w:space="0" w:color="auto"/>
            <w:bottom w:val="none" w:sz="0" w:space="0" w:color="auto"/>
            <w:right w:val="none" w:sz="0" w:space="0" w:color="auto"/>
          </w:divBdr>
        </w:div>
        <w:div w:id="514270926">
          <w:marLeft w:val="835"/>
          <w:marRight w:val="0"/>
          <w:marTop w:val="96"/>
          <w:marBottom w:val="0"/>
          <w:divBdr>
            <w:top w:val="none" w:sz="0" w:space="0" w:color="auto"/>
            <w:left w:val="none" w:sz="0" w:space="0" w:color="auto"/>
            <w:bottom w:val="none" w:sz="0" w:space="0" w:color="auto"/>
            <w:right w:val="none" w:sz="0" w:space="0" w:color="auto"/>
          </w:divBdr>
        </w:div>
      </w:divsChild>
    </w:div>
    <w:div w:id="1097142937">
      <w:bodyDiv w:val="1"/>
      <w:marLeft w:val="0"/>
      <w:marRight w:val="0"/>
      <w:marTop w:val="0"/>
      <w:marBottom w:val="0"/>
      <w:divBdr>
        <w:top w:val="none" w:sz="0" w:space="0" w:color="auto"/>
        <w:left w:val="none" w:sz="0" w:space="0" w:color="auto"/>
        <w:bottom w:val="none" w:sz="0" w:space="0" w:color="auto"/>
        <w:right w:val="none" w:sz="0" w:space="0" w:color="auto"/>
      </w:divBdr>
      <w:divsChild>
        <w:div w:id="461731283">
          <w:marLeft w:val="1800"/>
          <w:marRight w:val="0"/>
          <w:marTop w:val="115"/>
          <w:marBottom w:val="0"/>
          <w:divBdr>
            <w:top w:val="none" w:sz="0" w:space="0" w:color="auto"/>
            <w:left w:val="none" w:sz="0" w:space="0" w:color="auto"/>
            <w:bottom w:val="none" w:sz="0" w:space="0" w:color="auto"/>
            <w:right w:val="none" w:sz="0" w:space="0" w:color="auto"/>
          </w:divBdr>
        </w:div>
        <w:div w:id="1059089540">
          <w:marLeft w:val="1800"/>
          <w:marRight w:val="0"/>
          <w:marTop w:val="115"/>
          <w:marBottom w:val="0"/>
          <w:divBdr>
            <w:top w:val="none" w:sz="0" w:space="0" w:color="auto"/>
            <w:left w:val="none" w:sz="0" w:space="0" w:color="auto"/>
            <w:bottom w:val="none" w:sz="0" w:space="0" w:color="auto"/>
            <w:right w:val="none" w:sz="0" w:space="0" w:color="auto"/>
          </w:divBdr>
        </w:div>
        <w:div w:id="1420716853">
          <w:marLeft w:val="1166"/>
          <w:marRight w:val="0"/>
          <w:marTop w:val="134"/>
          <w:marBottom w:val="0"/>
          <w:divBdr>
            <w:top w:val="none" w:sz="0" w:space="0" w:color="auto"/>
            <w:left w:val="none" w:sz="0" w:space="0" w:color="auto"/>
            <w:bottom w:val="none" w:sz="0" w:space="0" w:color="auto"/>
            <w:right w:val="none" w:sz="0" w:space="0" w:color="auto"/>
          </w:divBdr>
        </w:div>
        <w:div w:id="1681278087">
          <w:marLeft w:val="3240"/>
          <w:marRight w:val="0"/>
          <w:marTop w:val="86"/>
          <w:marBottom w:val="0"/>
          <w:divBdr>
            <w:top w:val="none" w:sz="0" w:space="0" w:color="auto"/>
            <w:left w:val="none" w:sz="0" w:space="0" w:color="auto"/>
            <w:bottom w:val="none" w:sz="0" w:space="0" w:color="auto"/>
            <w:right w:val="none" w:sz="0" w:space="0" w:color="auto"/>
          </w:divBdr>
        </w:div>
        <w:div w:id="1802532778">
          <w:marLeft w:val="547"/>
          <w:marRight w:val="0"/>
          <w:marTop w:val="144"/>
          <w:marBottom w:val="0"/>
          <w:divBdr>
            <w:top w:val="none" w:sz="0" w:space="0" w:color="auto"/>
            <w:left w:val="none" w:sz="0" w:space="0" w:color="auto"/>
            <w:bottom w:val="none" w:sz="0" w:space="0" w:color="auto"/>
            <w:right w:val="none" w:sz="0" w:space="0" w:color="auto"/>
          </w:divBdr>
        </w:div>
        <w:div w:id="1918439603">
          <w:marLeft w:val="3240"/>
          <w:marRight w:val="0"/>
          <w:marTop w:val="86"/>
          <w:marBottom w:val="0"/>
          <w:divBdr>
            <w:top w:val="none" w:sz="0" w:space="0" w:color="auto"/>
            <w:left w:val="none" w:sz="0" w:space="0" w:color="auto"/>
            <w:bottom w:val="none" w:sz="0" w:space="0" w:color="auto"/>
            <w:right w:val="none" w:sz="0" w:space="0" w:color="auto"/>
          </w:divBdr>
        </w:div>
        <w:div w:id="1948081560">
          <w:marLeft w:val="3240"/>
          <w:marRight w:val="0"/>
          <w:marTop w:val="86"/>
          <w:marBottom w:val="0"/>
          <w:divBdr>
            <w:top w:val="none" w:sz="0" w:space="0" w:color="auto"/>
            <w:left w:val="none" w:sz="0" w:space="0" w:color="auto"/>
            <w:bottom w:val="none" w:sz="0" w:space="0" w:color="auto"/>
            <w:right w:val="none" w:sz="0" w:space="0" w:color="auto"/>
          </w:divBdr>
        </w:div>
        <w:div w:id="2098751088">
          <w:marLeft w:val="2520"/>
          <w:marRight w:val="0"/>
          <w:marTop w:val="96"/>
          <w:marBottom w:val="0"/>
          <w:divBdr>
            <w:top w:val="none" w:sz="0" w:space="0" w:color="auto"/>
            <w:left w:val="none" w:sz="0" w:space="0" w:color="auto"/>
            <w:bottom w:val="none" w:sz="0" w:space="0" w:color="auto"/>
            <w:right w:val="none" w:sz="0" w:space="0" w:color="auto"/>
          </w:divBdr>
        </w:div>
        <w:div w:id="2139226547">
          <w:marLeft w:val="1166"/>
          <w:marRight w:val="0"/>
          <w:marTop w:val="134"/>
          <w:marBottom w:val="0"/>
          <w:divBdr>
            <w:top w:val="none" w:sz="0" w:space="0" w:color="auto"/>
            <w:left w:val="none" w:sz="0" w:space="0" w:color="auto"/>
            <w:bottom w:val="none" w:sz="0" w:space="0" w:color="auto"/>
            <w:right w:val="none" w:sz="0" w:space="0" w:color="auto"/>
          </w:divBdr>
        </w:div>
      </w:divsChild>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0706000">
      <w:bodyDiv w:val="1"/>
      <w:marLeft w:val="0"/>
      <w:marRight w:val="0"/>
      <w:marTop w:val="0"/>
      <w:marBottom w:val="0"/>
      <w:divBdr>
        <w:top w:val="none" w:sz="0" w:space="0" w:color="auto"/>
        <w:left w:val="none" w:sz="0" w:space="0" w:color="auto"/>
        <w:bottom w:val="none" w:sz="0" w:space="0" w:color="auto"/>
        <w:right w:val="none" w:sz="0" w:space="0" w:color="auto"/>
      </w:divBdr>
      <w:divsChild>
        <w:div w:id="756369842">
          <w:marLeft w:val="1166"/>
          <w:marRight w:val="0"/>
          <w:marTop w:val="115"/>
          <w:marBottom w:val="0"/>
          <w:divBdr>
            <w:top w:val="none" w:sz="0" w:space="0" w:color="auto"/>
            <w:left w:val="none" w:sz="0" w:space="0" w:color="auto"/>
            <w:bottom w:val="none" w:sz="0" w:space="0" w:color="auto"/>
            <w:right w:val="none" w:sz="0" w:space="0" w:color="auto"/>
          </w:divBdr>
        </w:div>
        <w:div w:id="1986155629">
          <w:marLeft w:val="1166"/>
          <w:marRight w:val="0"/>
          <w:marTop w:val="115"/>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2378238">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1920610">
      <w:bodyDiv w:val="1"/>
      <w:marLeft w:val="0"/>
      <w:marRight w:val="0"/>
      <w:marTop w:val="0"/>
      <w:marBottom w:val="0"/>
      <w:divBdr>
        <w:top w:val="none" w:sz="0" w:space="0" w:color="auto"/>
        <w:left w:val="none" w:sz="0" w:space="0" w:color="auto"/>
        <w:bottom w:val="none" w:sz="0" w:space="0" w:color="auto"/>
        <w:right w:val="none" w:sz="0" w:space="0" w:color="auto"/>
      </w:divBdr>
      <w:divsChild>
        <w:div w:id="1016424217">
          <w:marLeft w:val="1166"/>
          <w:marRight w:val="0"/>
          <w:marTop w:val="115"/>
          <w:marBottom w:val="0"/>
          <w:divBdr>
            <w:top w:val="none" w:sz="0" w:space="0" w:color="auto"/>
            <w:left w:val="none" w:sz="0" w:space="0" w:color="auto"/>
            <w:bottom w:val="none" w:sz="0" w:space="0" w:color="auto"/>
            <w:right w:val="none" w:sz="0" w:space="0" w:color="auto"/>
          </w:divBdr>
        </w:div>
      </w:divsChild>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4104335">
      <w:bodyDiv w:val="1"/>
      <w:marLeft w:val="0"/>
      <w:marRight w:val="0"/>
      <w:marTop w:val="0"/>
      <w:marBottom w:val="0"/>
      <w:divBdr>
        <w:top w:val="none" w:sz="0" w:space="0" w:color="auto"/>
        <w:left w:val="none" w:sz="0" w:space="0" w:color="auto"/>
        <w:bottom w:val="none" w:sz="0" w:space="0" w:color="auto"/>
        <w:right w:val="none" w:sz="0" w:space="0" w:color="auto"/>
      </w:divBdr>
      <w:divsChild>
        <w:div w:id="241107111">
          <w:marLeft w:val="2520"/>
          <w:marRight w:val="0"/>
          <w:marTop w:val="86"/>
          <w:marBottom w:val="0"/>
          <w:divBdr>
            <w:top w:val="none" w:sz="0" w:space="0" w:color="auto"/>
            <w:left w:val="none" w:sz="0" w:space="0" w:color="auto"/>
            <w:bottom w:val="none" w:sz="0" w:space="0" w:color="auto"/>
            <w:right w:val="none" w:sz="0" w:space="0" w:color="auto"/>
          </w:divBdr>
        </w:div>
        <w:div w:id="906376410">
          <w:marLeft w:val="2520"/>
          <w:marRight w:val="0"/>
          <w:marTop w:val="86"/>
          <w:marBottom w:val="0"/>
          <w:divBdr>
            <w:top w:val="none" w:sz="0" w:space="0" w:color="auto"/>
            <w:left w:val="none" w:sz="0" w:space="0" w:color="auto"/>
            <w:bottom w:val="none" w:sz="0" w:space="0" w:color="auto"/>
            <w:right w:val="none" w:sz="0" w:space="0" w:color="auto"/>
          </w:divBdr>
        </w:div>
        <w:div w:id="1022633721">
          <w:marLeft w:val="2520"/>
          <w:marRight w:val="0"/>
          <w:marTop w:val="86"/>
          <w:marBottom w:val="0"/>
          <w:divBdr>
            <w:top w:val="none" w:sz="0" w:space="0" w:color="auto"/>
            <w:left w:val="none" w:sz="0" w:space="0" w:color="auto"/>
            <w:bottom w:val="none" w:sz="0" w:space="0" w:color="auto"/>
            <w:right w:val="none" w:sz="0" w:space="0" w:color="auto"/>
          </w:divBdr>
        </w:div>
      </w:divsChild>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65389954">
      <w:bodyDiv w:val="1"/>
      <w:marLeft w:val="0"/>
      <w:marRight w:val="0"/>
      <w:marTop w:val="0"/>
      <w:marBottom w:val="0"/>
      <w:divBdr>
        <w:top w:val="none" w:sz="0" w:space="0" w:color="auto"/>
        <w:left w:val="none" w:sz="0" w:space="0" w:color="auto"/>
        <w:bottom w:val="none" w:sz="0" w:space="0" w:color="auto"/>
        <w:right w:val="none" w:sz="0" w:space="0" w:color="auto"/>
      </w:divBdr>
      <w:divsChild>
        <w:div w:id="421878685">
          <w:marLeft w:val="1166"/>
          <w:marRight w:val="0"/>
          <w:marTop w:val="77"/>
          <w:marBottom w:val="0"/>
          <w:divBdr>
            <w:top w:val="none" w:sz="0" w:space="0" w:color="auto"/>
            <w:left w:val="none" w:sz="0" w:space="0" w:color="auto"/>
            <w:bottom w:val="none" w:sz="0" w:space="0" w:color="auto"/>
            <w:right w:val="none" w:sz="0" w:space="0" w:color="auto"/>
          </w:divBdr>
        </w:div>
        <w:div w:id="999507370">
          <w:marLeft w:val="1166"/>
          <w:marRight w:val="0"/>
          <w:marTop w:val="77"/>
          <w:marBottom w:val="0"/>
          <w:divBdr>
            <w:top w:val="none" w:sz="0" w:space="0" w:color="auto"/>
            <w:left w:val="none" w:sz="0" w:space="0" w:color="auto"/>
            <w:bottom w:val="none" w:sz="0" w:space="0" w:color="auto"/>
            <w:right w:val="none" w:sz="0" w:space="0" w:color="auto"/>
          </w:divBdr>
        </w:div>
        <w:div w:id="1132140366">
          <w:marLeft w:val="547"/>
          <w:marRight w:val="0"/>
          <w:marTop w:val="86"/>
          <w:marBottom w:val="0"/>
          <w:divBdr>
            <w:top w:val="none" w:sz="0" w:space="0" w:color="auto"/>
            <w:left w:val="none" w:sz="0" w:space="0" w:color="auto"/>
            <w:bottom w:val="none" w:sz="0" w:space="0" w:color="auto"/>
            <w:right w:val="none" w:sz="0" w:space="0" w:color="auto"/>
          </w:divBdr>
        </w:div>
        <w:div w:id="1620262771">
          <w:marLeft w:val="547"/>
          <w:marRight w:val="0"/>
          <w:marTop w:val="96"/>
          <w:marBottom w:val="0"/>
          <w:divBdr>
            <w:top w:val="none" w:sz="0" w:space="0" w:color="auto"/>
            <w:left w:val="none" w:sz="0" w:space="0" w:color="auto"/>
            <w:bottom w:val="none" w:sz="0" w:space="0" w:color="auto"/>
            <w:right w:val="none" w:sz="0" w:space="0" w:color="auto"/>
          </w:divBdr>
        </w:div>
        <w:div w:id="1931350773">
          <w:marLeft w:val="547"/>
          <w:marRight w:val="0"/>
          <w:marTop w:val="86"/>
          <w:marBottom w:val="0"/>
          <w:divBdr>
            <w:top w:val="none" w:sz="0" w:space="0" w:color="auto"/>
            <w:left w:val="none" w:sz="0" w:space="0" w:color="auto"/>
            <w:bottom w:val="none" w:sz="0" w:space="0" w:color="auto"/>
            <w:right w:val="none" w:sz="0" w:space="0" w:color="auto"/>
          </w:divBdr>
        </w:div>
      </w:divsChild>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01749779">
      <w:bodyDiv w:val="1"/>
      <w:marLeft w:val="0"/>
      <w:marRight w:val="0"/>
      <w:marTop w:val="0"/>
      <w:marBottom w:val="0"/>
      <w:divBdr>
        <w:top w:val="none" w:sz="0" w:space="0" w:color="auto"/>
        <w:left w:val="none" w:sz="0" w:space="0" w:color="auto"/>
        <w:bottom w:val="none" w:sz="0" w:space="0" w:color="auto"/>
        <w:right w:val="none" w:sz="0" w:space="0" w:color="auto"/>
      </w:divBdr>
      <w:divsChild>
        <w:div w:id="694157349">
          <w:marLeft w:val="1800"/>
          <w:marRight w:val="0"/>
          <w:marTop w:val="82"/>
          <w:marBottom w:val="0"/>
          <w:divBdr>
            <w:top w:val="none" w:sz="0" w:space="0" w:color="auto"/>
            <w:left w:val="none" w:sz="0" w:space="0" w:color="auto"/>
            <w:bottom w:val="none" w:sz="0" w:space="0" w:color="auto"/>
            <w:right w:val="none" w:sz="0" w:space="0" w:color="auto"/>
          </w:divBdr>
        </w:div>
        <w:div w:id="1078550416">
          <w:marLeft w:val="1166"/>
          <w:marRight w:val="0"/>
          <w:marTop w:val="91"/>
          <w:marBottom w:val="0"/>
          <w:divBdr>
            <w:top w:val="none" w:sz="0" w:space="0" w:color="auto"/>
            <w:left w:val="none" w:sz="0" w:space="0" w:color="auto"/>
            <w:bottom w:val="none" w:sz="0" w:space="0" w:color="auto"/>
            <w:right w:val="none" w:sz="0" w:space="0" w:color="auto"/>
          </w:divBdr>
        </w:div>
        <w:div w:id="1158154305">
          <w:marLeft w:val="1166"/>
          <w:marRight w:val="0"/>
          <w:marTop w:val="91"/>
          <w:marBottom w:val="0"/>
          <w:divBdr>
            <w:top w:val="none" w:sz="0" w:space="0" w:color="auto"/>
            <w:left w:val="none" w:sz="0" w:space="0" w:color="auto"/>
            <w:bottom w:val="none" w:sz="0" w:space="0" w:color="auto"/>
            <w:right w:val="none" w:sz="0" w:space="0" w:color="auto"/>
          </w:divBdr>
        </w:div>
        <w:div w:id="1459372485">
          <w:marLeft w:val="1800"/>
          <w:marRight w:val="0"/>
          <w:marTop w:val="86"/>
          <w:marBottom w:val="0"/>
          <w:divBdr>
            <w:top w:val="none" w:sz="0" w:space="0" w:color="auto"/>
            <w:left w:val="none" w:sz="0" w:space="0" w:color="auto"/>
            <w:bottom w:val="none" w:sz="0" w:space="0" w:color="auto"/>
            <w:right w:val="none" w:sz="0" w:space="0" w:color="auto"/>
          </w:divBdr>
        </w:div>
        <w:div w:id="1614826994">
          <w:marLeft w:val="547"/>
          <w:marRight w:val="0"/>
          <w:marTop w:val="106"/>
          <w:marBottom w:val="0"/>
          <w:divBdr>
            <w:top w:val="none" w:sz="0" w:space="0" w:color="auto"/>
            <w:left w:val="none" w:sz="0" w:space="0" w:color="auto"/>
            <w:bottom w:val="none" w:sz="0" w:space="0" w:color="auto"/>
            <w:right w:val="none" w:sz="0" w:space="0" w:color="auto"/>
          </w:divBdr>
        </w:div>
      </w:divsChild>
    </w:div>
    <w:div w:id="1224099372">
      <w:bodyDiv w:val="1"/>
      <w:marLeft w:val="0"/>
      <w:marRight w:val="0"/>
      <w:marTop w:val="0"/>
      <w:marBottom w:val="0"/>
      <w:divBdr>
        <w:top w:val="none" w:sz="0" w:space="0" w:color="auto"/>
        <w:left w:val="none" w:sz="0" w:space="0" w:color="auto"/>
        <w:bottom w:val="none" w:sz="0" w:space="0" w:color="auto"/>
        <w:right w:val="none" w:sz="0" w:space="0" w:color="auto"/>
      </w:divBdr>
      <w:divsChild>
        <w:div w:id="1623539170">
          <w:marLeft w:val="1166"/>
          <w:marRight w:val="0"/>
          <w:marTop w:val="96"/>
          <w:marBottom w:val="0"/>
          <w:divBdr>
            <w:top w:val="none" w:sz="0" w:space="0" w:color="auto"/>
            <w:left w:val="none" w:sz="0" w:space="0" w:color="auto"/>
            <w:bottom w:val="none" w:sz="0" w:space="0" w:color="auto"/>
            <w:right w:val="none" w:sz="0" w:space="0" w:color="auto"/>
          </w:divBdr>
        </w:div>
        <w:div w:id="1700817008">
          <w:marLeft w:val="547"/>
          <w:marRight w:val="0"/>
          <w:marTop w:val="115"/>
          <w:marBottom w:val="0"/>
          <w:divBdr>
            <w:top w:val="none" w:sz="0" w:space="0" w:color="auto"/>
            <w:left w:val="none" w:sz="0" w:space="0" w:color="auto"/>
            <w:bottom w:val="none" w:sz="0" w:space="0" w:color="auto"/>
            <w:right w:val="none" w:sz="0" w:space="0" w:color="auto"/>
          </w:divBdr>
        </w:div>
        <w:div w:id="2067139807">
          <w:marLeft w:val="1166"/>
          <w:marRight w:val="0"/>
          <w:marTop w:val="96"/>
          <w:marBottom w:val="0"/>
          <w:divBdr>
            <w:top w:val="none" w:sz="0" w:space="0" w:color="auto"/>
            <w:left w:val="none" w:sz="0" w:space="0" w:color="auto"/>
            <w:bottom w:val="none" w:sz="0" w:space="0" w:color="auto"/>
            <w:right w:val="none" w:sz="0" w:space="0" w:color="auto"/>
          </w:divBdr>
        </w:div>
      </w:divsChild>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38132063">
      <w:bodyDiv w:val="1"/>
      <w:marLeft w:val="0"/>
      <w:marRight w:val="0"/>
      <w:marTop w:val="0"/>
      <w:marBottom w:val="0"/>
      <w:divBdr>
        <w:top w:val="none" w:sz="0" w:space="0" w:color="auto"/>
        <w:left w:val="none" w:sz="0" w:space="0" w:color="auto"/>
        <w:bottom w:val="none" w:sz="0" w:space="0" w:color="auto"/>
        <w:right w:val="none" w:sz="0" w:space="0" w:color="auto"/>
      </w:divBdr>
      <w:divsChild>
        <w:div w:id="209071599">
          <w:marLeft w:val="1166"/>
          <w:marRight w:val="0"/>
          <w:marTop w:val="115"/>
          <w:marBottom w:val="0"/>
          <w:divBdr>
            <w:top w:val="none" w:sz="0" w:space="0" w:color="auto"/>
            <w:left w:val="none" w:sz="0" w:space="0" w:color="auto"/>
            <w:bottom w:val="none" w:sz="0" w:space="0" w:color="auto"/>
            <w:right w:val="none" w:sz="0" w:space="0" w:color="auto"/>
          </w:divBdr>
        </w:div>
        <w:div w:id="422260474">
          <w:marLeft w:val="547"/>
          <w:marRight w:val="0"/>
          <w:marTop w:val="130"/>
          <w:marBottom w:val="0"/>
          <w:divBdr>
            <w:top w:val="none" w:sz="0" w:space="0" w:color="auto"/>
            <w:left w:val="none" w:sz="0" w:space="0" w:color="auto"/>
            <w:bottom w:val="none" w:sz="0" w:space="0" w:color="auto"/>
            <w:right w:val="none" w:sz="0" w:space="0" w:color="auto"/>
          </w:divBdr>
        </w:div>
        <w:div w:id="536238969">
          <w:marLeft w:val="1800"/>
          <w:marRight w:val="0"/>
          <w:marTop w:val="96"/>
          <w:marBottom w:val="0"/>
          <w:divBdr>
            <w:top w:val="none" w:sz="0" w:space="0" w:color="auto"/>
            <w:left w:val="none" w:sz="0" w:space="0" w:color="auto"/>
            <w:bottom w:val="none" w:sz="0" w:space="0" w:color="auto"/>
            <w:right w:val="none" w:sz="0" w:space="0" w:color="auto"/>
          </w:divBdr>
        </w:div>
        <w:div w:id="1016543488">
          <w:marLeft w:val="1800"/>
          <w:marRight w:val="0"/>
          <w:marTop w:val="96"/>
          <w:marBottom w:val="0"/>
          <w:divBdr>
            <w:top w:val="none" w:sz="0" w:space="0" w:color="auto"/>
            <w:left w:val="none" w:sz="0" w:space="0" w:color="auto"/>
            <w:bottom w:val="none" w:sz="0" w:space="0" w:color="auto"/>
            <w:right w:val="none" w:sz="0" w:space="0" w:color="auto"/>
          </w:divBdr>
        </w:div>
        <w:div w:id="1212423638">
          <w:marLeft w:val="1166"/>
          <w:marRight w:val="0"/>
          <w:marTop w:val="115"/>
          <w:marBottom w:val="0"/>
          <w:divBdr>
            <w:top w:val="none" w:sz="0" w:space="0" w:color="auto"/>
            <w:left w:val="none" w:sz="0" w:space="0" w:color="auto"/>
            <w:bottom w:val="none" w:sz="0" w:space="0" w:color="auto"/>
            <w:right w:val="none" w:sz="0" w:space="0" w:color="auto"/>
          </w:divBdr>
        </w:div>
        <w:div w:id="1403790110">
          <w:marLeft w:val="1800"/>
          <w:marRight w:val="0"/>
          <w:marTop w:val="96"/>
          <w:marBottom w:val="0"/>
          <w:divBdr>
            <w:top w:val="none" w:sz="0" w:space="0" w:color="auto"/>
            <w:left w:val="none" w:sz="0" w:space="0" w:color="auto"/>
            <w:bottom w:val="none" w:sz="0" w:space="0" w:color="auto"/>
            <w:right w:val="none" w:sz="0" w:space="0" w:color="auto"/>
          </w:divBdr>
        </w:div>
        <w:div w:id="1725519753">
          <w:marLeft w:val="1800"/>
          <w:marRight w:val="0"/>
          <w:marTop w:val="96"/>
          <w:marBottom w:val="0"/>
          <w:divBdr>
            <w:top w:val="none" w:sz="0" w:space="0" w:color="auto"/>
            <w:left w:val="none" w:sz="0" w:space="0" w:color="auto"/>
            <w:bottom w:val="none" w:sz="0" w:space="0" w:color="auto"/>
            <w:right w:val="none" w:sz="0" w:space="0" w:color="auto"/>
          </w:divBdr>
        </w:div>
      </w:divsChild>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68780993">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58160851">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250771149">
          <w:marLeft w:val="547"/>
          <w:marRight w:val="0"/>
          <w:marTop w:val="9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sChild>
    </w:div>
    <w:div w:id="1280918383">
      <w:bodyDiv w:val="1"/>
      <w:marLeft w:val="0"/>
      <w:marRight w:val="0"/>
      <w:marTop w:val="0"/>
      <w:marBottom w:val="0"/>
      <w:divBdr>
        <w:top w:val="none" w:sz="0" w:space="0" w:color="auto"/>
        <w:left w:val="none" w:sz="0" w:space="0" w:color="auto"/>
        <w:bottom w:val="none" w:sz="0" w:space="0" w:color="auto"/>
        <w:right w:val="none" w:sz="0" w:space="0" w:color="auto"/>
      </w:divBdr>
      <w:divsChild>
        <w:div w:id="543710037">
          <w:marLeft w:val="547"/>
          <w:marRight w:val="0"/>
          <w:marTop w:val="115"/>
          <w:marBottom w:val="0"/>
          <w:divBdr>
            <w:top w:val="none" w:sz="0" w:space="0" w:color="auto"/>
            <w:left w:val="none" w:sz="0" w:space="0" w:color="auto"/>
            <w:bottom w:val="none" w:sz="0" w:space="0" w:color="auto"/>
            <w:right w:val="none" w:sz="0" w:space="0" w:color="auto"/>
          </w:divBdr>
        </w:div>
        <w:div w:id="735399919">
          <w:marLeft w:val="1166"/>
          <w:marRight w:val="0"/>
          <w:marTop w:val="96"/>
          <w:marBottom w:val="0"/>
          <w:divBdr>
            <w:top w:val="none" w:sz="0" w:space="0" w:color="auto"/>
            <w:left w:val="none" w:sz="0" w:space="0" w:color="auto"/>
            <w:bottom w:val="none" w:sz="0" w:space="0" w:color="auto"/>
            <w:right w:val="none" w:sz="0" w:space="0" w:color="auto"/>
          </w:divBdr>
        </w:div>
        <w:div w:id="1727679555">
          <w:marLeft w:val="1166"/>
          <w:marRight w:val="0"/>
          <w:marTop w:val="96"/>
          <w:marBottom w:val="0"/>
          <w:divBdr>
            <w:top w:val="none" w:sz="0" w:space="0" w:color="auto"/>
            <w:left w:val="none" w:sz="0" w:space="0" w:color="auto"/>
            <w:bottom w:val="none" w:sz="0" w:space="0" w:color="auto"/>
            <w:right w:val="none" w:sz="0" w:space="0" w:color="auto"/>
          </w:divBdr>
        </w:div>
        <w:div w:id="1968777381">
          <w:marLeft w:val="1166"/>
          <w:marRight w:val="0"/>
          <w:marTop w:val="96"/>
          <w:marBottom w:val="0"/>
          <w:divBdr>
            <w:top w:val="none" w:sz="0" w:space="0" w:color="auto"/>
            <w:left w:val="none" w:sz="0" w:space="0" w:color="auto"/>
            <w:bottom w:val="none" w:sz="0" w:space="0" w:color="auto"/>
            <w:right w:val="none" w:sz="0" w:space="0" w:color="auto"/>
          </w:divBdr>
        </w:div>
      </w:divsChild>
    </w:div>
    <w:div w:id="1284458062">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5965658">
      <w:bodyDiv w:val="1"/>
      <w:marLeft w:val="0"/>
      <w:marRight w:val="0"/>
      <w:marTop w:val="0"/>
      <w:marBottom w:val="0"/>
      <w:divBdr>
        <w:top w:val="none" w:sz="0" w:space="0" w:color="auto"/>
        <w:left w:val="none" w:sz="0" w:space="0" w:color="auto"/>
        <w:bottom w:val="none" w:sz="0" w:space="0" w:color="auto"/>
        <w:right w:val="none" w:sz="0" w:space="0" w:color="auto"/>
      </w:divBdr>
      <w:divsChild>
        <w:div w:id="151919324">
          <w:marLeft w:val="547"/>
          <w:marRight w:val="0"/>
          <w:marTop w:val="134"/>
          <w:marBottom w:val="0"/>
          <w:divBdr>
            <w:top w:val="none" w:sz="0" w:space="0" w:color="auto"/>
            <w:left w:val="none" w:sz="0" w:space="0" w:color="auto"/>
            <w:bottom w:val="none" w:sz="0" w:space="0" w:color="auto"/>
            <w:right w:val="none" w:sz="0" w:space="0" w:color="auto"/>
          </w:divBdr>
        </w:div>
        <w:div w:id="173154348">
          <w:marLeft w:val="1166"/>
          <w:marRight w:val="0"/>
          <w:marTop w:val="115"/>
          <w:marBottom w:val="0"/>
          <w:divBdr>
            <w:top w:val="none" w:sz="0" w:space="0" w:color="auto"/>
            <w:left w:val="none" w:sz="0" w:space="0" w:color="auto"/>
            <w:bottom w:val="none" w:sz="0" w:space="0" w:color="auto"/>
            <w:right w:val="none" w:sz="0" w:space="0" w:color="auto"/>
          </w:divBdr>
        </w:div>
        <w:div w:id="307563076">
          <w:marLeft w:val="547"/>
          <w:marRight w:val="0"/>
          <w:marTop w:val="134"/>
          <w:marBottom w:val="0"/>
          <w:divBdr>
            <w:top w:val="none" w:sz="0" w:space="0" w:color="auto"/>
            <w:left w:val="none" w:sz="0" w:space="0" w:color="auto"/>
            <w:bottom w:val="none" w:sz="0" w:space="0" w:color="auto"/>
            <w:right w:val="none" w:sz="0" w:space="0" w:color="auto"/>
          </w:divBdr>
        </w:div>
        <w:div w:id="455878407">
          <w:marLeft w:val="1800"/>
          <w:marRight w:val="0"/>
          <w:marTop w:val="86"/>
          <w:marBottom w:val="0"/>
          <w:divBdr>
            <w:top w:val="none" w:sz="0" w:space="0" w:color="auto"/>
            <w:left w:val="none" w:sz="0" w:space="0" w:color="auto"/>
            <w:bottom w:val="none" w:sz="0" w:space="0" w:color="auto"/>
            <w:right w:val="none" w:sz="0" w:space="0" w:color="auto"/>
          </w:divBdr>
        </w:div>
        <w:div w:id="496459630">
          <w:marLeft w:val="1800"/>
          <w:marRight w:val="0"/>
          <w:marTop w:val="86"/>
          <w:marBottom w:val="0"/>
          <w:divBdr>
            <w:top w:val="none" w:sz="0" w:space="0" w:color="auto"/>
            <w:left w:val="none" w:sz="0" w:space="0" w:color="auto"/>
            <w:bottom w:val="none" w:sz="0" w:space="0" w:color="auto"/>
            <w:right w:val="none" w:sz="0" w:space="0" w:color="auto"/>
          </w:divBdr>
        </w:div>
        <w:div w:id="540171189">
          <w:marLeft w:val="1166"/>
          <w:marRight w:val="0"/>
          <w:marTop w:val="115"/>
          <w:marBottom w:val="0"/>
          <w:divBdr>
            <w:top w:val="none" w:sz="0" w:space="0" w:color="auto"/>
            <w:left w:val="none" w:sz="0" w:space="0" w:color="auto"/>
            <w:bottom w:val="none" w:sz="0" w:space="0" w:color="auto"/>
            <w:right w:val="none" w:sz="0" w:space="0" w:color="auto"/>
          </w:divBdr>
        </w:div>
        <w:div w:id="893082593">
          <w:marLeft w:val="1166"/>
          <w:marRight w:val="0"/>
          <w:marTop w:val="115"/>
          <w:marBottom w:val="0"/>
          <w:divBdr>
            <w:top w:val="none" w:sz="0" w:space="0" w:color="auto"/>
            <w:left w:val="none" w:sz="0" w:space="0" w:color="auto"/>
            <w:bottom w:val="none" w:sz="0" w:space="0" w:color="auto"/>
            <w:right w:val="none" w:sz="0" w:space="0" w:color="auto"/>
          </w:divBdr>
        </w:div>
        <w:div w:id="1252277759">
          <w:marLeft w:val="1166"/>
          <w:marRight w:val="0"/>
          <w:marTop w:val="115"/>
          <w:marBottom w:val="0"/>
          <w:divBdr>
            <w:top w:val="none" w:sz="0" w:space="0" w:color="auto"/>
            <w:left w:val="none" w:sz="0" w:space="0" w:color="auto"/>
            <w:bottom w:val="none" w:sz="0" w:space="0" w:color="auto"/>
            <w:right w:val="none" w:sz="0" w:space="0" w:color="auto"/>
          </w:divBdr>
        </w:div>
        <w:div w:id="1378772921">
          <w:marLeft w:val="1166"/>
          <w:marRight w:val="0"/>
          <w:marTop w:val="115"/>
          <w:marBottom w:val="0"/>
          <w:divBdr>
            <w:top w:val="none" w:sz="0" w:space="0" w:color="auto"/>
            <w:left w:val="none" w:sz="0" w:space="0" w:color="auto"/>
            <w:bottom w:val="none" w:sz="0" w:space="0" w:color="auto"/>
            <w:right w:val="none" w:sz="0" w:space="0" w:color="auto"/>
          </w:divBdr>
        </w:div>
        <w:div w:id="1412044492">
          <w:marLeft w:val="547"/>
          <w:marRight w:val="0"/>
          <w:marTop w:val="134"/>
          <w:marBottom w:val="0"/>
          <w:divBdr>
            <w:top w:val="none" w:sz="0" w:space="0" w:color="auto"/>
            <w:left w:val="none" w:sz="0" w:space="0" w:color="auto"/>
            <w:bottom w:val="none" w:sz="0" w:space="0" w:color="auto"/>
            <w:right w:val="none" w:sz="0" w:space="0" w:color="auto"/>
          </w:divBdr>
        </w:div>
      </w:divsChild>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23316053">
      <w:bodyDiv w:val="1"/>
      <w:marLeft w:val="0"/>
      <w:marRight w:val="0"/>
      <w:marTop w:val="0"/>
      <w:marBottom w:val="0"/>
      <w:divBdr>
        <w:top w:val="none" w:sz="0" w:space="0" w:color="auto"/>
        <w:left w:val="none" w:sz="0" w:space="0" w:color="auto"/>
        <w:bottom w:val="none" w:sz="0" w:space="0" w:color="auto"/>
        <w:right w:val="none" w:sz="0" w:space="0" w:color="auto"/>
      </w:divBdr>
      <w:divsChild>
        <w:div w:id="296961539">
          <w:marLeft w:val="547"/>
          <w:marRight w:val="0"/>
          <w:marTop w:val="134"/>
          <w:marBottom w:val="0"/>
          <w:divBdr>
            <w:top w:val="none" w:sz="0" w:space="0" w:color="auto"/>
            <w:left w:val="none" w:sz="0" w:space="0" w:color="auto"/>
            <w:bottom w:val="none" w:sz="0" w:space="0" w:color="auto"/>
            <w:right w:val="none" w:sz="0" w:space="0" w:color="auto"/>
          </w:divBdr>
        </w:div>
        <w:div w:id="523592013">
          <w:marLeft w:val="1800"/>
          <w:marRight w:val="0"/>
          <w:marTop w:val="86"/>
          <w:marBottom w:val="0"/>
          <w:divBdr>
            <w:top w:val="none" w:sz="0" w:space="0" w:color="auto"/>
            <w:left w:val="none" w:sz="0" w:space="0" w:color="auto"/>
            <w:bottom w:val="none" w:sz="0" w:space="0" w:color="auto"/>
            <w:right w:val="none" w:sz="0" w:space="0" w:color="auto"/>
          </w:divBdr>
        </w:div>
        <w:div w:id="651181970">
          <w:marLeft w:val="1800"/>
          <w:marRight w:val="0"/>
          <w:marTop w:val="96"/>
          <w:marBottom w:val="0"/>
          <w:divBdr>
            <w:top w:val="none" w:sz="0" w:space="0" w:color="auto"/>
            <w:left w:val="none" w:sz="0" w:space="0" w:color="auto"/>
            <w:bottom w:val="none" w:sz="0" w:space="0" w:color="auto"/>
            <w:right w:val="none" w:sz="0" w:space="0" w:color="auto"/>
          </w:divBdr>
        </w:div>
        <w:div w:id="768308846">
          <w:marLeft w:val="2520"/>
          <w:marRight w:val="0"/>
          <w:marTop w:val="77"/>
          <w:marBottom w:val="0"/>
          <w:divBdr>
            <w:top w:val="none" w:sz="0" w:space="0" w:color="auto"/>
            <w:left w:val="none" w:sz="0" w:space="0" w:color="auto"/>
            <w:bottom w:val="none" w:sz="0" w:space="0" w:color="auto"/>
            <w:right w:val="none" w:sz="0" w:space="0" w:color="auto"/>
          </w:divBdr>
        </w:div>
        <w:div w:id="1477255826">
          <w:marLeft w:val="1800"/>
          <w:marRight w:val="0"/>
          <w:marTop w:val="96"/>
          <w:marBottom w:val="0"/>
          <w:divBdr>
            <w:top w:val="none" w:sz="0" w:space="0" w:color="auto"/>
            <w:left w:val="none" w:sz="0" w:space="0" w:color="auto"/>
            <w:bottom w:val="none" w:sz="0" w:space="0" w:color="auto"/>
            <w:right w:val="none" w:sz="0" w:space="0" w:color="auto"/>
          </w:divBdr>
        </w:div>
        <w:div w:id="1754011927">
          <w:marLeft w:val="2520"/>
          <w:marRight w:val="0"/>
          <w:marTop w:val="77"/>
          <w:marBottom w:val="0"/>
          <w:divBdr>
            <w:top w:val="none" w:sz="0" w:space="0" w:color="auto"/>
            <w:left w:val="none" w:sz="0" w:space="0" w:color="auto"/>
            <w:bottom w:val="none" w:sz="0" w:space="0" w:color="auto"/>
            <w:right w:val="none" w:sz="0" w:space="0" w:color="auto"/>
          </w:divBdr>
        </w:div>
        <w:div w:id="1839424291">
          <w:marLeft w:val="1166"/>
          <w:marRight w:val="0"/>
          <w:marTop w:val="115"/>
          <w:marBottom w:val="0"/>
          <w:divBdr>
            <w:top w:val="none" w:sz="0" w:space="0" w:color="auto"/>
            <w:left w:val="none" w:sz="0" w:space="0" w:color="auto"/>
            <w:bottom w:val="none" w:sz="0" w:space="0" w:color="auto"/>
            <w:right w:val="none" w:sz="0" w:space="0" w:color="auto"/>
          </w:divBdr>
        </w:div>
        <w:div w:id="2012249109">
          <w:marLeft w:val="1166"/>
          <w:marRight w:val="0"/>
          <w:marTop w:val="115"/>
          <w:marBottom w:val="0"/>
          <w:divBdr>
            <w:top w:val="none" w:sz="0" w:space="0" w:color="auto"/>
            <w:left w:val="none" w:sz="0" w:space="0" w:color="auto"/>
            <w:bottom w:val="none" w:sz="0" w:space="0" w:color="auto"/>
            <w:right w:val="none" w:sz="0" w:space="0" w:color="auto"/>
          </w:divBdr>
        </w:div>
        <w:div w:id="2115706648">
          <w:marLeft w:val="1800"/>
          <w:marRight w:val="0"/>
          <w:marTop w:val="86"/>
          <w:marBottom w:val="0"/>
          <w:divBdr>
            <w:top w:val="none" w:sz="0" w:space="0" w:color="auto"/>
            <w:left w:val="none" w:sz="0" w:space="0" w:color="auto"/>
            <w:bottom w:val="none" w:sz="0" w:space="0" w:color="auto"/>
            <w:right w:val="none" w:sz="0" w:space="0" w:color="auto"/>
          </w:divBdr>
        </w:div>
      </w:divsChild>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46059731">
      <w:bodyDiv w:val="1"/>
      <w:marLeft w:val="0"/>
      <w:marRight w:val="0"/>
      <w:marTop w:val="0"/>
      <w:marBottom w:val="0"/>
      <w:divBdr>
        <w:top w:val="none" w:sz="0" w:space="0" w:color="auto"/>
        <w:left w:val="none" w:sz="0" w:space="0" w:color="auto"/>
        <w:bottom w:val="none" w:sz="0" w:space="0" w:color="auto"/>
        <w:right w:val="none" w:sz="0" w:space="0" w:color="auto"/>
      </w:divBdr>
      <w:divsChild>
        <w:div w:id="218830369">
          <w:marLeft w:val="547"/>
          <w:marRight w:val="0"/>
          <w:marTop w:val="115"/>
          <w:marBottom w:val="0"/>
          <w:divBdr>
            <w:top w:val="none" w:sz="0" w:space="0" w:color="auto"/>
            <w:left w:val="none" w:sz="0" w:space="0" w:color="auto"/>
            <w:bottom w:val="none" w:sz="0" w:space="0" w:color="auto"/>
            <w:right w:val="none" w:sz="0" w:space="0" w:color="auto"/>
          </w:divBdr>
        </w:div>
        <w:div w:id="252202568">
          <w:marLeft w:val="1166"/>
          <w:marRight w:val="0"/>
          <w:marTop w:val="96"/>
          <w:marBottom w:val="0"/>
          <w:divBdr>
            <w:top w:val="none" w:sz="0" w:space="0" w:color="auto"/>
            <w:left w:val="none" w:sz="0" w:space="0" w:color="auto"/>
            <w:bottom w:val="none" w:sz="0" w:space="0" w:color="auto"/>
            <w:right w:val="none" w:sz="0" w:space="0" w:color="auto"/>
          </w:divBdr>
        </w:div>
        <w:div w:id="601450099">
          <w:marLeft w:val="1166"/>
          <w:marRight w:val="0"/>
          <w:marTop w:val="96"/>
          <w:marBottom w:val="0"/>
          <w:divBdr>
            <w:top w:val="none" w:sz="0" w:space="0" w:color="auto"/>
            <w:left w:val="none" w:sz="0" w:space="0" w:color="auto"/>
            <w:bottom w:val="none" w:sz="0" w:space="0" w:color="auto"/>
            <w:right w:val="none" w:sz="0" w:space="0" w:color="auto"/>
          </w:divBdr>
        </w:div>
        <w:div w:id="2122259886">
          <w:marLeft w:val="1166"/>
          <w:marRight w:val="0"/>
          <w:marTop w:val="9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393385736">
      <w:bodyDiv w:val="1"/>
      <w:marLeft w:val="0"/>
      <w:marRight w:val="0"/>
      <w:marTop w:val="0"/>
      <w:marBottom w:val="0"/>
      <w:divBdr>
        <w:top w:val="none" w:sz="0" w:space="0" w:color="auto"/>
        <w:left w:val="none" w:sz="0" w:space="0" w:color="auto"/>
        <w:bottom w:val="none" w:sz="0" w:space="0" w:color="auto"/>
        <w:right w:val="none" w:sz="0" w:space="0" w:color="auto"/>
      </w:divBdr>
      <w:divsChild>
        <w:div w:id="286932058">
          <w:marLeft w:val="1166"/>
          <w:marRight w:val="0"/>
          <w:marTop w:val="106"/>
          <w:marBottom w:val="0"/>
          <w:divBdr>
            <w:top w:val="none" w:sz="0" w:space="0" w:color="auto"/>
            <w:left w:val="none" w:sz="0" w:space="0" w:color="auto"/>
            <w:bottom w:val="none" w:sz="0" w:space="0" w:color="auto"/>
            <w:right w:val="none" w:sz="0" w:space="0" w:color="auto"/>
          </w:divBdr>
        </w:div>
      </w:divsChild>
    </w:div>
    <w:div w:id="1414208013">
      <w:bodyDiv w:val="1"/>
      <w:marLeft w:val="0"/>
      <w:marRight w:val="0"/>
      <w:marTop w:val="0"/>
      <w:marBottom w:val="0"/>
      <w:divBdr>
        <w:top w:val="none" w:sz="0" w:space="0" w:color="auto"/>
        <w:left w:val="none" w:sz="0" w:space="0" w:color="auto"/>
        <w:bottom w:val="none" w:sz="0" w:space="0" w:color="auto"/>
        <w:right w:val="none" w:sz="0" w:space="0" w:color="auto"/>
      </w:divBdr>
      <w:divsChild>
        <w:div w:id="286741204">
          <w:marLeft w:val="3240"/>
          <w:marRight w:val="0"/>
          <w:marTop w:val="86"/>
          <w:marBottom w:val="0"/>
          <w:divBdr>
            <w:top w:val="none" w:sz="0" w:space="0" w:color="auto"/>
            <w:left w:val="none" w:sz="0" w:space="0" w:color="auto"/>
            <w:bottom w:val="none" w:sz="0" w:space="0" w:color="auto"/>
            <w:right w:val="none" w:sz="0" w:space="0" w:color="auto"/>
          </w:divBdr>
        </w:div>
        <w:div w:id="335153589">
          <w:marLeft w:val="2520"/>
          <w:marRight w:val="0"/>
          <w:marTop w:val="96"/>
          <w:marBottom w:val="0"/>
          <w:divBdr>
            <w:top w:val="none" w:sz="0" w:space="0" w:color="auto"/>
            <w:left w:val="none" w:sz="0" w:space="0" w:color="auto"/>
            <w:bottom w:val="none" w:sz="0" w:space="0" w:color="auto"/>
            <w:right w:val="none" w:sz="0" w:space="0" w:color="auto"/>
          </w:divBdr>
        </w:div>
        <w:div w:id="1104879069">
          <w:marLeft w:val="1800"/>
          <w:marRight w:val="0"/>
          <w:marTop w:val="115"/>
          <w:marBottom w:val="0"/>
          <w:divBdr>
            <w:top w:val="none" w:sz="0" w:space="0" w:color="auto"/>
            <w:left w:val="none" w:sz="0" w:space="0" w:color="auto"/>
            <w:bottom w:val="none" w:sz="0" w:space="0" w:color="auto"/>
            <w:right w:val="none" w:sz="0" w:space="0" w:color="auto"/>
          </w:divBdr>
        </w:div>
        <w:div w:id="1165439846">
          <w:marLeft w:val="1166"/>
          <w:marRight w:val="0"/>
          <w:marTop w:val="134"/>
          <w:marBottom w:val="0"/>
          <w:divBdr>
            <w:top w:val="none" w:sz="0" w:space="0" w:color="auto"/>
            <w:left w:val="none" w:sz="0" w:space="0" w:color="auto"/>
            <w:bottom w:val="none" w:sz="0" w:space="0" w:color="auto"/>
            <w:right w:val="none" w:sz="0" w:space="0" w:color="auto"/>
          </w:divBdr>
        </w:div>
        <w:div w:id="1566450813">
          <w:marLeft w:val="3240"/>
          <w:marRight w:val="0"/>
          <w:marTop w:val="86"/>
          <w:marBottom w:val="0"/>
          <w:divBdr>
            <w:top w:val="none" w:sz="0" w:space="0" w:color="auto"/>
            <w:left w:val="none" w:sz="0" w:space="0" w:color="auto"/>
            <w:bottom w:val="none" w:sz="0" w:space="0" w:color="auto"/>
            <w:right w:val="none" w:sz="0" w:space="0" w:color="auto"/>
          </w:divBdr>
        </w:div>
        <w:div w:id="1845629460">
          <w:marLeft w:val="3240"/>
          <w:marRight w:val="0"/>
          <w:marTop w:val="86"/>
          <w:marBottom w:val="0"/>
          <w:divBdr>
            <w:top w:val="none" w:sz="0" w:space="0" w:color="auto"/>
            <w:left w:val="none" w:sz="0" w:space="0" w:color="auto"/>
            <w:bottom w:val="none" w:sz="0" w:space="0" w:color="auto"/>
            <w:right w:val="none" w:sz="0" w:space="0" w:color="auto"/>
          </w:divBdr>
        </w:div>
      </w:divsChild>
    </w:div>
    <w:div w:id="1428623442">
      <w:bodyDiv w:val="1"/>
      <w:marLeft w:val="0"/>
      <w:marRight w:val="0"/>
      <w:marTop w:val="0"/>
      <w:marBottom w:val="0"/>
      <w:divBdr>
        <w:top w:val="none" w:sz="0" w:space="0" w:color="auto"/>
        <w:left w:val="none" w:sz="0" w:space="0" w:color="auto"/>
        <w:bottom w:val="none" w:sz="0" w:space="0" w:color="auto"/>
        <w:right w:val="none" w:sz="0" w:space="0" w:color="auto"/>
      </w:divBdr>
    </w:div>
    <w:div w:id="1429038039">
      <w:bodyDiv w:val="1"/>
      <w:marLeft w:val="0"/>
      <w:marRight w:val="0"/>
      <w:marTop w:val="0"/>
      <w:marBottom w:val="0"/>
      <w:divBdr>
        <w:top w:val="none" w:sz="0" w:space="0" w:color="auto"/>
        <w:left w:val="none" w:sz="0" w:space="0" w:color="auto"/>
        <w:bottom w:val="none" w:sz="0" w:space="0" w:color="auto"/>
        <w:right w:val="none" w:sz="0" w:space="0" w:color="auto"/>
      </w:divBdr>
      <w:divsChild>
        <w:div w:id="147746742">
          <w:marLeft w:val="547"/>
          <w:marRight w:val="0"/>
          <w:marTop w:val="115"/>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553033228">
          <w:marLeft w:val="547"/>
          <w:marRight w:val="0"/>
          <w:marTop w:val="0"/>
          <w:marBottom w:val="0"/>
          <w:divBdr>
            <w:top w:val="none" w:sz="0" w:space="0" w:color="auto"/>
            <w:left w:val="none" w:sz="0" w:space="0" w:color="auto"/>
            <w:bottom w:val="none" w:sz="0" w:space="0" w:color="auto"/>
            <w:right w:val="none" w:sz="0" w:space="0" w:color="auto"/>
          </w:divBdr>
        </w:div>
        <w:div w:id="1617638644">
          <w:marLeft w:val="547"/>
          <w:marRight w:val="0"/>
          <w:marTop w:val="0"/>
          <w:marBottom w:val="0"/>
          <w:divBdr>
            <w:top w:val="none" w:sz="0" w:space="0" w:color="auto"/>
            <w:left w:val="none" w:sz="0" w:space="0" w:color="auto"/>
            <w:bottom w:val="none" w:sz="0" w:space="0" w:color="auto"/>
            <w:right w:val="none" w:sz="0" w:space="0" w:color="auto"/>
          </w:divBdr>
        </w:div>
      </w:divsChild>
    </w:div>
    <w:div w:id="1465385858">
      <w:bodyDiv w:val="1"/>
      <w:marLeft w:val="0"/>
      <w:marRight w:val="0"/>
      <w:marTop w:val="0"/>
      <w:marBottom w:val="0"/>
      <w:divBdr>
        <w:top w:val="none" w:sz="0" w:space="0" w:color="auto"/>
        <w:left w:val="none" w:sz="0" w:space="0" w:color="auto"/>
        <w:bottom w:val="none" w:sz="0" w:space="0" w:color="auto"/>
        <w:right w:val="none" w:sz="0" w:space="0" w:color="auto"/>
      </w:divBdr>
      <w:divsChild>
        <w:div w:id="1132359987">
          <w:marLeft w:val="1166"/>
          <w:marRight w:val="0"/>
          <w:marTop w:val="115"/>
          <w:marBottom w:val="0"/>
          <w:divBdr>
            <w:top w:val="none" w:sz="0" w:space="0" w:color="auto"/>
            <w:left w:val="none" w:sz="0" w:space="0" w:color="auto"/>
            <w:bottom w:val="none" w:sz="0" w:space="0" w:color="auto"/>
            <w:right w:val="none" w:sz="0" w:space="0" w:color="auto"/>
          </w:divBdr>
        </w:div>
        <w:div w:id="1711149041">
          <w:marLeft w:val="1166"/>
          <w:marRight w:val="0"/>
          <w:marTop w:val="115"/>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491561062">
      <w:bodyDiv w:val="1"/>
      <w:marLeft w:val="0"/>
      <w:marRight w:val="0"/>
      <w:marTop w:val="0"/>
      <w:marBottom w:val="0"/>
      <w:divBdr>
        <w:top w:val="none" w:sz="0" w:space="0" w:color="auto"/>
        <w:left w:val="none" w:sz="0" w:space="0" w:color="auto"/>
        <w:bottom w:val="none" w:sz="0" w:space="0" w:color="auto"/>
        <w:right w:val="none" w:sz="0" w:space="0" w:color="auto"/>
      </w:divBdr>
    </w:div>
    <w:div w:id="1501778467">
      <w:bodyDiv w:val="1"/>
      <w:marLeft w:val="0"/>
      <w:marRight w:val="0"/>
      <w:marTop w:val="0"/>
      <w:marBottom w:val="0"/>
      <w:divBdr>
        <w:top w:val="none" w:sz="0" w:space="0" w:color="auto"/>
        <w:left w:val="none" w:sz="0" w:space="0" w:color="auto"/>
        <w:bottom w:val="none" w:sz="0" w:space="0" w:color="auto"/>
        <w:right w:val="none" w:sz="0" w:space="0" w:color="auto"/>
      </w:divBdr>
      <w:divsChild>
        <w:div w:id="200092981">
          <w:marLeft w:val="2520"/>
          <w:marRight w:val="0"/>
          <w:marTop w:val="86"/>
          <w:marBottom w:val="0"/>
          <w:divBdr>
            <w:top w:val="none" w:sz="0" w:space="0" w:color="auto"/>
            <w:left w:val="none" w:sz="0" w:space="0" w:color="auto"/>
            <w:bottom w:val="none" w:sz="0" w:space="0" w:color="auto"/>
            <w:right w:val="none" w:sz="0" w:space="0" w:color="auto"/>
          </w:divBdr>
        </w:div>
        <w:div w:id="674459452">
          <w:marLeft w:val="2520"/>
          <w:marRight w:val="0"/>
          <w:marTop w:val="86"/>
          <w:marBottom w:val="0"/>
          <w:divBdr>
            <w:top w:val="none" w:sz="0" w:space="0" w:color="auto"/>
            <w:left w:val="none" w:sz="0" w:space="0" w:color="auto"/>
            <w:bottom w:val="none" w:sz="0" w:space="0" w:color="auto"/>
            <w:right w:val="none" w:sz="0" w:space="0" w:color="auto"/>
          </w:divBdr>
        </w:div>
        <w:div w:id="1345284277">
          <w:marLeft w:val="1800"/>
          <w:marRight w:val="0"/>
          <w:marTop w:val="96"/>
          <w:marBottom w:val="0"/>
          <w:divBdr>
            <w:top w:val="none" w:sz="0" w:space="0" w:color="auto"/>
            <w:left w:val="none" w:sz="0" w:space="0" w:color="auto"/>
            <w:bottom w:val="none" w:sz="0" w:space="0" w:color="auto"/>
            <w:right w:val="none" w:sz="0" w:space="0" w:color="auto"/>
          </w:divBdr>
        </w:div>
        <w:div w:id="2099255955">
          <w:marLeft w:val="2520"/>
          <w:marRight w:val="0"/>
          <w:marTop w:val="86"/>
          <w:marBottom w:val="0"/>
          <w:divBdr>
            <w:top w:val="none" w:sz="0" w:space="0" w:color="auto"/>
            <w:left w:val="none" w:sz="0" w:space="0" w:color="auto"/>
            <w:bottom w:val="none" w:sz="0" w:space="0" w:color="auto"/>
            <w:right w:val="none" w:sz="0" w:space="0" w:color="auto"/>
          </w:divBdr>
        </w:div>
        <w:div w:id="2121365615">
          <w:marLeft w:val="1166"/>
          <w:marRight w:val="0"/>
          <w:marTop w:val="115"/>
          <w:marBottom w:val="0"/>
          <w:divBdr>
            <w:top w:val="none" w:sz="0" w:space="0" w:color="auto"/>
            <w:left w:val="none" w:sz="0" w:space="0" w:color="auto"/>
            <w:bottom w:val="none" w:sz="0" w:space="0" w:color="auto"/>
            <w:right w:val="none" w:sz="0" w:space="0" w:color="auto"/>
          </w:divBdr>
        </w:div>
      </w:divsChild>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7692388">
      <w:bodyDiv w:val="1"/>
      <w:marLeft w:val="0"/>
      <w:marRight w:val="0"/>
      <w:marTop w:val="0"/>
      <w:marBottom w:val="0"/>
      <w:divBdr>
        <w:top w:val="none" w:sz="0" w:space="0" w:color="auto"/>
        <w:left w:val="none" w:sz="0" w:space="0" w:color="auto"/>
        <w:bottom w:val="none" w:sz="0" w:space="0" w:color="auto"/>
        <w:right w:val="none" w:sz="0" w:space="0" w:color="auto"/>
      </w:divBdr>
    </w:div>
    <w:div w:id="1523468587">
      <w:bodyDiv w:val="1"/>
      <w:marLeft w:val="0"/>
      <w:marRight w:val="0"/>
      <w:marTop w:val="0"/>
      <w:marBottom w:val="0"/>
      <w:divBdr>
        <w:top w:val="none" w:sz="0" w:space="0" w:color="auto"/>
        <w:left w:val="none" w:sz="0" w:space="0" w:color="auto"/>
        <w:bottom w:val="none" w:sz="0" w:space="0" w:color="auto"/>
        <w:right w:val="none" w:sz="0" w:space="0" w:color="auto"/>
      </w:divBdr>
      <w:divsChild>
        <w:div w:id="354578379">
          <w:marLeft w:val="360"/>
          <w:marRight w:val="0"/>
          <w:marTop w:val="200"/>
          <w:marBottom w:val="0"/>
          <w:divBdr>
            <w:top w:val="none" w:sz="0" w:space="0" w:color="auto"/>
            <w:left w:val="none" w:sz="0" w:space="0" w:color="auto"/>
            <w:bottom w:val="none" w:sz="0" w:space="0" w:color="auto"/>
            <w:right w:val="none" w:sz="0" w:space="0" w:color="auto"/>
          </w:divBdr>
        </w:div>
        <w:div w:id="847062606">
          <w:marLeft w:val="1080"/>
          <w:marRight w:val="0"/>
          <w:marTop w:val="100"/>
          <w:marBottom w:val="0"/>
          <w:divBdr>
            <w:top w:val="none" w:sz="0" w:space="0" w:color="auto"/>
            <w:left w:val="none" w:sz="0" w:space="0" w:color="auto"/>
            <w:bottom w:val="none" w:sz="0" w:space="0" w:color="auto"/>
            <w:right w:val="none" w:sz="0" w:space="0" w:color="auto"/>
          </w:divBdr>
        </w:div>
        <w:div w:id="1004631041">
          <w:marLeft w:val="1080"/>
          <w:marRight w:val="0"/>
          <w:marTop w:val="100"/>
          <w:marBottom w:val="0"/>
          <w:divBdr>
            <w:top w:val="none" w:sz="0" w:space="0" w:color="auto"/>
            <w:left w:val="none" w:sz="0" w:space="0" w:color="auto"/>
            <w:bottom w:val="none" w:sz="0" w:space="0" w:color="auto"/>
            <w:right w:val="none" w:sz="0" w:space="0" w:color="auto"/>
          </w:divBdr>
        </w:div>
        <w:div w:id="1030570404">
          <w:marLeft w:val="1080"/>
          <w:marRight w:val="0"/>
          <w:marTop w:val="100"/>
          <w:marBottom w:val="0"/>
          <w:divBdr>
            <w:top w:val="none" w:sz="0" w:space="0" w:color="auto"/>
            <w:left w:val="none" w:sz="0" w:space="0" w:color="auto"/>
            <w:bottom w:val="none" w:sz="0" w:space="0" w:color="auto"/>
            <w:right w:val="none" w:sz="0" w:space="0" w:color="auto"/>
          </w:divBdr>
        </w:div>
        <w:div w:id="1100836017">
          <w:marLeft w:val="1080"/>
          <w:marRight w:val="0"/>
          <w:marTop w:val="100"/>
          <w:marBottom w:val="0"/>
          <w:divBdr>
            <w:top w:val="none" w:sz="0" w:space="0" w:color="auto"/>
            <w:left w:val="none" w:sz="0" w:space="0" w:color="auto"/>
            <w:bottom w:val="none" w:sz="0" w:space="0" w:color="auto"/>
            <w:right w:val="none" w:sz="0" w:space="0" w:color="auto"/>
          </w:divBdr>
        </w:div>
        <w:div w:id="1427309241">
          <w:marLeft w:val="360"/>
          <w:marRight w:val="0"/>
          <w:marTop w:val="200"/>
          <w:marBottom w:val="0"/>
          <w:divBdr>
            <w:top w:val="none" w:sz="0" w:space="0" w:color="auto"/>
            <w:left w:val="none" w:sz="0" w:space="0" w:color="auto"/>
            <w:bottom w:val="none" w:sz="0" w:space="0" w:color="auto"/>
            <w:right w:val="none" w:sz="0" w:space="0" w:color="auto"/>
          </w:divBdr>
        </w:div>
        <w:div w:id="1505821034">
          <w:marLeft w:val="360"/>
          <w:marRight w:val="0"/>
          <w:marTop w:val="200"/>
          <w:marBottom w:val="0"/>
          <w:divBdr>
            <w:top w:val="none" w:sz="0" w:space="0" w:color="auto"/>
            <w:left w:val="none" w:sz="0" w:space="0" w:color="auto"/>
            <w:bottom w:val="none" w:sz="0" w:space="0" w:color="auto"/>
            <w:right w:val="none" w:sz="0" w:space="0" w:color="auto"/>
          </w:divBdr>
        </w:div>
      </w:divsChild>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61675770">
      <w:bodyDiv w:val="1"/>
      <w:marLeft w:val="0"/>
      <w:marRight w:val="0"/>
      <w:marTop w:val="0"/>
      <w:marBottom w:val="0"/>
      <w:divBdr>
        <w:top w:val="none" w:sz="0" w:space="0" w:color="auto"/>
        <w:left w:val="none" w:sz="0" w:space="0" w:color="auto"/>
        <w:bottom w:val="none" w:sz="0" w:space="0" w:color="auto"/>
        <w:right w:val="none" w:sz="0" w:space="0" w:color="auto"/>
      </w:divBdr>
      <w:divsChild>
        <w:div w:id="28531806">
          <w:marLeft w:val="1166"/>
          <w:marRight w:val="0"/>
          <w:marTop w:val="67"/>
          <w:marBottom w:val="0"/>
          <w:divBdr>
            <w:top w:val="none" w:sz="0" w:space="0" w:color="auto"/>
            <w:left w:val="none" w:sz="0" w:space="0" w:color="auto"/>
            <w:bottom w:val="none" w:sz="0" w:space="0" w:color="auto"/>
            <w:right w:val="none" w:sz="0" w:space="0" w:color="auto"/>
          </w:divBdr>
        </w:div>
        <w:div w:id="398524716">
          <w:marLeft w:val="1800"/>
          <w:marRight w:val="0"/>
          <w:marTop w:val="58"/>
          <w:marBottom w:val="0"/>
          <w:divBdr>
            <w:top w:val="none" w:sz="0" w:space="0" w:color="auto"/>
            <w:left w:val="none" w:sz="0" w:space="0" w:color="auto"/>
            <w:bottom w:val="none" w:sz="0" w:space="0" w:color="auto"/>
            <w:right w:val="none" w:sz="0" w:space="0" w:color="auto"/>
          </w:divBdr>
        </w:div>
        <w:div w:id="820468822">
          <w:marLeft w:val="1800"/>
          <w:marRight w:val="0"/>
          <w:marTop w:val="58"/>
          <w:marBottom w:val="0"/>
          <w:divBdr>
            <w:top w:val="none" w:sz="0" w:space="0" w:color="auto"/>
            <w:left w:val="none" w:sz="0" w:space="0" w:color="auto"/>
            <w:bottom w:val="none" w:sz="0" w:space="0" w:color="auto"/>
            <w:right w:val="none" w:sz="0" w:space="0" w:color="auto"/>
          </w:divBdr>
        </w:div>
        <w:div w:id="1095126461">
          <w:marLeft w:val="1800"/>
          <w:marRight w:val="0"/>
          <w:marTop w:val="58"/>
          <w:marBottom w:val="0"/>
          <w:divBdr>
            <w:top w:val="none" w:sz="0" w:space="0" w:color="auto"/>
            <w:left w:val="none" w:sz="0" w:space="0" w:color="auto"/>
            <w:bottom w:val="none" w:sz="0" w:space="0" w:color="auto"/>
            <w:right w:val="none" w:sz="0" w:space="0" w:color="auto"/>
          </w:divBdr>
        </w:div>
        <w:div w:id="1098477133">
          <w:marLeft w:val="547"/>
          <w:marRight w:val="0"/>
          <w:marTop w:val="86"/>
          <w:marBottom w:val="0"/>
          <w:divBdr>
            <w:top w:val="none" w:sz="0" w:space="0" w:color="auto"/>
            <w:left w:val="none" w:sz="0" w:space="0" w:color="auto"/>
            <w:bottom w:val="none" w:sz="0" w:space="0" w:color="auto"/>
            <w:right w:val="none" w:sz="0" w:space="0" w:color="auto"/>
          </w:divBdr>
        </w:div>
        <w:div w:id="1197082231">
          <w:marLeft w:val="1800"/>
          <w:marRight w:val="0"/>
          <w:marTop w:val="58"/>
          <w:marBottom w:val="0"/>
          <w:divBdr>
            <w:top w:val="none" w:sz="0" w:space="0" w:color="auto"/>
            <w:left w:val="none" w:sz="0" w:space="0" w:color="auto"/>
            <w:bottom w:val="none" w:sz="0" w:space="0" w:color="auto"/>
            <w:right w:val="none" w:sz="0" w:space="0" w:color="auto"/>
          </w:divBdr>
        </w:div>
        <w:div w:id="1347557030">
          <w:marLeft w:val="1800"/>
          <w:marRight w:val="0"/>
          <w:marTop w:val="58"/>
          <w:marBottom w:val="0"/>
          <w:divBdr>
            <w:top w:val="none" w:sz="0" w:space="0" w:color="auto"/>
            <w:left w:val="none" w:sz="0" w:space="0" w:color="auto"/>
            <w:bottom w:val="none" w:sz="0" w:space="0" w:color="auto"/>
            <w:right w:val="none" w:sz="0" w:space="0" w:color="auto"/>
          </w:divBdr>
        </w:div>
        <w:div w:id="1352954741">
          <w:marLeft w:val="1166"/>
          <w:marRight w:val="0"/>
          <w:marTop w:val="67"/>
          <w:marBottom w:val="0"/>
          <w:divBdr>
            <w:top w:val="none" w:sz="0" w:space="0" w:color="auto"/>
            <w:left w:val="none" w:sz="0" w:space="0" w:color="auto"/>
            <w:bottom w:val="none" w:sz="0" w:space="0" w:color="auto"/>
            <w:right w:val="none" w:sz="0" w:space="0" w:color="auto"/>
          </w:divBdr>
        </w:div>
        <w:div w:id="1479763975">
          <w:marLeft w:val="1800"/>
          <w:marRight w:val="0"/>
          <w:marTop w:val="58"/>
          <w:marBottom w:val="0"/>
          <w:divBdr>
            <w:top w:val="none" w:sz="0" w:space="0" w:color="auto"/>
            <w:left w:val="none" w:sz="0" w:space="0" w:color="auto"/>
            <w:bottom w:val="none" w:sz="0" w:space="0" w:color="auto"/>
            <w:right w:val="none" w:sz="0" w:space="0" w:color="auto"/>
          </w:divBdr>
        </w:div>
        <w:div w:id="1744916049">
          <w:marLeft w:val="1166"/>
          <w:marRight w:val="0"/>
          <w:marTop w:val="67"/>
          <w:marBottom w:val="0"/>
          <w:divBdr>
            <w:top w:val="none" w:sz="0" w:space="0" w:color="auto"/>
            <w:left w:val="none" w:sz="0" w:space="0" w:color="auto"/>
            <w:bottom w:val="none" w:sz="0" w:space="0" w:color="auto"/>
            <w:right w:val="none" w:sz="0" w:space="0" w:color="auto"/>
          </w:divBdr>
        </w:div>
        <w:div w:id="1788623265">
          <w:marLeft w:val="1800"/>
          <w:marRight w:val="0"/>
          <w:marTop w:val="58"/>
          <w:marBottom w:val="0"/>
          <w:divBdr>
            <w:top w:val="none" w:sz="0" w:space="0" w:color="auto"/>
            <w:left w:val="none" w:sz="0" w:space="0" w:color="auto"/>
            <w:bottom w:val="none" w:sz="0" w:space="0" w:color="auto"/>
            <w:right w:val="none" w:sz="0" w:space="0" w:color="auto"/>
          </w:divBdr>
        </w:div>
        <w:div w:id="2074308211">
          <w:marLeft w:val="1800"/>
          <w:marRight w:val="0"/>
          <w:marTop w:val="58"/>
          <w:marBottom w:val="0"/>
          <w:divBdr>
            <w:top w:val="none" w:sz="0" w:space="0" w:color="auto"/>
            <w:left w:val="none" w:sz="0" w:space="0" w:color="auto"/>
            <w:bottom w:val="none" w:sz="0" w:space="0" w:color="auto"/>
            <w:right w:val="none" w:sz="0" w:space="0" w:color="auto"/>
          </w:divBdr>
        </w:div>
        <w:div w:id="2116823380">
          <w:marLeft w:val="1800"/>
          <w:marRight w:val="0"/>
          <w:marTop w:val="58"/>
          <w:marBottom w:val="0"/>
          <w:divBdr>
            <w:top w:val="none" w:sz="0" w:space="0" w:color="auto"/>
            <w:left w:val="none" w:sz="0" w:space="0" w:color="auto"/>
            <w:bottom w:val="none" w:sz="0" w:space="0" w:color="auto"/>
            <w:right w:val="none" w:sz="0" w:space="0" w:color="auto"/>
          </w:divBdr>
        </w:div>
        <w:div w:id="2131699268">
          <w:marLeft w:val="1800"/>
          <w:marRight w:val="0"/>
          <w:marTop w:val="58"/>
          <w:marBottom w:val="0"/>
          <w:divBdr>
            <w:top w:val="none" w:sz="0" w:space="0" w:color="auto"/>
            <w:left w:val="none" w:sz="0" w:space="0" w:color="auto"/>
            <w:bottom w:val="none" w:sz="0" w:space="0" w:color="auto"/>
            <w:right w:val="none" w:sz="0" w:space="0" w:color="auto"/>
          </w:divBdr>
        </w:div>
        <w:div w:id="2133552492">
          <w:marLeft w:val="1166"/>
          <w:marRight w:val="0"/>
          <w:marTop w:val="67"/>
          <w:marBottom w:val="0"/>
          <w:divBdr>
            <w:top w:val="none" w:sz="0" w:space="0" w:color="auto"/>
            <w:left w:val="none" w:sz="0" w:space="0" w:color="auto"/>
            <w:bottom w:val="none" w:sz="0" w:space="0" w:color="auto"/>
            <w:right w:val="none" w:sz="0" w:space="0" w:color="auto"/>
          </w:divBdr>
        </w:div>
      </w:divsChild>
    </w:div>
    <w:div w:id="1578586511">
      <w:bodyDiv w:val="1"/>
      <w:marLeft w:val="0"/>
      <w:marRight w:val="0"/>
      <w:marTop w:val="0"/>
      <w:marBottom w:val="0"/>
      <w:divBdr>
        <w:top w:val="none" w:sz="0" w:space="0" w:color="auto"/>
        <w:left w:val="none" w:sz="0" w:space="0" w:color="auto"/>
        <w:bottom w:val="none" w:sz="0" w:space="0" w:color="auto"/>
        <w:right w:val="none" w:sz="0" w:space="0" w:color="auto"/>
      </w:divBdr>
      <w:divsChild>
        <w:div w:id="4675081">
          <w:marLeft w:val="0"/>
          <w:marRight w:val="0"/>
          <w:marTop w:val="0"/>
          <w:marBottom w:val="0"/>
          <w:divBdr>
            <w:top w:val="none" w:sz="0" w:space="0" w:color="auto"/>
            <w:left w:val="none" w:sz="0" w:space="0" w:color="auto"/>
            <w:bottom w:val="none" w:sz="0" w:space="0" w:color="auto"/>
            <w:right w:val="none" w:sz="0" w:space="0" w:color="auto"/>
          </w:divBdr>
          <w:divsChild>
            <w:div w:id="1211456558">
              <w:marLeft w:val="0"/>
              <w:marRight w:val="0"/>
              <w:marTop w:val="0"/>
              <w:marBottom w:val="0"/>
              <w:divBdr>
                <w:top w:val="none" w:sz="0" w:space="0" w:color="auto"/>
                <w:left w:val="none" w:sz="0" w:space="0" w:color="auto"/>
                <w:bottom w:val="none" w:sz="0" w:space="0" w:color="auto"/>
                <w:right w:val="none" w:sz="0" w:space="0" w:color="auto"/>
              </w:divBdr>
            </w:div>
          </w:divsChild>
        </w:div>
        <w:div w:id="89811576">
          <w:marLeft w:val="0"/>
          <w:marRight w:val="0"/>
          <w:marTop w:val="0"/>
          <w:marBottom w:val="0"/>
          <w:divBdr>
            <w:top w:val="none" w:sz="0" w:space="0" w:color="auto"/>
            <w:left w:val="none" w:sz="0" w:space="0" w:color="auto"/>
            <w:bottom w:val="none" w:sz="0" w:space="0" w:color="auto"/>
            <w:right w:val="none" w:sz="0" w:space="0" w:color="auto"/>
          </w:divBdr>
          <w:divsChild>
            <w:div w:id="990253384">
              <w:marLeft w:val="0"/>
              <w:marRight w:val="0"/>
              <w:marTop w:val="0"/>
              <w:marBottom w:val="0"/>
              <w:divBdr>
                <w:top w:val="none" w:sz="0" w:space="0" w:color="auto"/>
                <w:left w:val="none" w:sz="0" w:space="0" w:color="auto"/>
                <w:bottom w:val="none" w:sz="0" w:space="0" w:color="auto"/>
                <w:right w:val="none" w:sz="0" w:space="0" w:color="auto"/>
              </w:divBdr>
            </w:div>
          </w:divsChild>
        </w:div>
        <w:div w:id="97147081">
          <w:marLeft w:val="0"/>
          <w:marRight w:val="0"/>
          <w:marTop w:val="0"/>
          <w:marBottom w:val="0"/>
          <w:divBdr>
            <w:top w:val="none" w:sz="0" w:space="0" w:color="auto"/>
            <w:left w:val="none" w:sz="0" w:space="0" w:color="auto"/>
            <w:bottom w:val="none" w:sz="0" w:space="0" w:color="auto"/>
            <w:right w:val="none" w:sz="0" w:space="0" w:color="auto"/>
          </w:divBdr>
          <w:divsChild>
            <w:div w:id="750811992">
              <w:marLeft w:val="0"/>
              <w:marRight w:val="0"/>
              <w:marTop w:val="0"/>
              <w:marBottom w:val="0"/>
              <w:divBdr>
                <w:top w:val="none" w:sz="0" w:space="0" w:color="auto"/>
                <w:left w:val="none" w:sz="0" w:space="0" w:color="auto"/>
                <w:bottom w:val="none" w:sz="0" w:space="0" w:color="auto"/>
                <w:right w:val="none" w:sz="0" w:space="0" w:color="auto"/>
              </w:divBdr>
            </w:div>
          </w:divsChild>
        </w:div>
        <w:div w:id="105739524">
          <w:marLeft w:val="0"/>
          <w:marRight w:val="0"/>
          <w:marTop w:val="0"/>
          <w:marBottom w:val="0"/>
          <w:divBdr>
            <w:top w:val="none" w:sz="0" w:space="0" w:color="auto"/>
            <w:left w:val="none" w:sz="0" w:space="0" w:color="auto"/>
            <w:bottom w:val="none" w:sz="0" w:space="0" w:color="auto"/>
            <w:right w:val="none" w:sz="0" w:space="0" w:color="auto"/>
          </w:divBdr>
          <w:divsChild>
            <w:div w:id="602080069">
              <w:marLeft w:val="0"/>
              <w:marRight w:val="0"/>
              <w:marTop w:val="0"/>
              <w:marBottom w:val="0"/>
              <w:divBdr>
                <w:top w:val="none" w:sz="0" w:space="0" w:color="auto"/>
                <w:left w:val="none" w:sz="0" w:space="0" w:color="auto"/>
                <w:bottom w:val="none" w:sz="0" w:space="0" w:color="auto"/>
                <w:right w:val="none" w:sz="0" w:space="0" w:color="auto"/>
              </w:divBdr>
            </w:div>
          </w:divsChild>
        </w:div>
        <w:div w:id="164830468">
          <w:marLeft w:val="0"/>
          <w:marRight w:val="0"/>
          <w:marTop w:val="0"/>
          <w:marBottom w:val="0"/>
          <w:divBdr>
            <w:top w:val="none" w:sz="0" w:space="0" w:color="auto"/>
            <w:left w:val="none" w:sz="0" w:space="0" w:color="auto"/>
            <w:bottom w:val="none" w:sz="0" w:space="0" w:color="auto"/>
            <w:right w:val="none" w:sz="0" w:space="0" w:color="auto"/>
          </w:divBdr>
          <w:divsChild>
            <w:div w:id="1257399123">
              <w:marLeft w:val="0"/>
              <w:marRight w:val="0"/>
              <w:marTop w:val="0"/>
              <w:marBottom w:val="0"/>
              <w:divBdr>
                <w:top w:val="none" w:sz="0" w:space="0" w:color="auto"/>
                <w:left w:val="none" w:sz="0" w:space="0" w:color="auto"/>
                <w:bottom w:val="none" w:sz="0" w:space="0" w:color="auto"/>
                <w:right w:val="none" w:sz="0" w:space="0" w:color="auto"/>
              </w:divBdr>
            </w:div>
          </w:divsChild>
        </w:div>
        <w:div w:id="208109266">
          <w:marLeft w:val="0"/>
          <w:marRight w:val="0"/>
          <w:marTop w:val="0"/>
          <w:marBottom w:val="0"/>
          <w:divBdr>
            <w:top w:val="none" w:sz="0" w:space="0" w:color="auto"/>
            <w:left w:val="none" w:sz="0" w:space="0" w:color="auto"/>
            <w:bottom w:val="none" w:sz="0" w:space="0" w:color="auto"/>
            <w:right w:val="none" w:sz="0" w:space="0" w:color="auto"/>
          </w:divBdr>
          <w:divsChild>
            <w:div w:id="2047291536">
              <w:marLeft w:val="0"/>
              <w:marRight w:val="0"/>
              <w:marTop w:val="0"/>
              <w:marBottom w:val="0"/>
              <w:divBdr>
                <w:top w:val="none" w:sz="0" w:space="0" w:color="auto"/>
                <w:left w:val="none" w:sz="0" w:space="0" w:color="auto"/>
                <w:bottom w:val="none" w:sz="0" w:space="0" w:color="auto"/>
                <w:right w:val="none" w:sz="0" w:space="0" w:color="auto"/>
              </w:divBdr>
            </w:div>
          </w:divsChild>
        </w:div>
        <w:div w:id="312414163">
          <w:marLeft w:val="0"/>
          <w:marRight w:val="0"/>
          <w:marTop w:val="0"/>
          <w:marBottom w:val="0"/>
          <w:divBdr>
            <w:top w:val="none" w:sz="0" w:space="0" w:color="auto"/>
            <w:left w:val="none" w:sz="0" w:space="0" w:color="auto"/>
            <w:bottom w:val="none" w:sz="0" w:space="0" w:color="auto"/>
            <w:right w:val="none" w:sz="0" w:space="0" w:color="auto"/>
          </w:divBdr>
          <w:divsChild>
            <w:div w:id="2113159700">
              <w:marLeft w:val="0"/>
              <w:marRight w:val="0"/>
              <w:marTop w:val="0"/>
              <w:marBottom w:val="0"/>
              <w:divBdr>
                <w:top w:val="none" w:sz="0" w:space="0" w:color="auto"/>
                <w:left w:val="none" w:sz="0" w:space="0" w:color="auto"/>
                <w:bottom w:val="none" w:sz="0" w:space="0" w:color="auto"/>
                <w:right w:val="none" w:sz="0" w:space="0" w:color="auto"/>
              </w:divBdr>
            </w:div>
          </w:divsChild>
        </w:div>
        <w:div w:id="374043835">
          <w:marLeft w:val="0"/>
          <w:marRight w:val="0"/>
          <w:marTop w:val="0"/>
          <w:marBottom w:val="0"/>
          <w:divBdr>
            <w:top w:val="none" w:sz="0" w:space="0" w:color="auto"/>
            <w:left w:val="none" w:sz="0" w:space="0" w:color="auto"/>
            <w:bottom w:val="none" w:sz="0" w:space="0" w:color="auto"/>
            <w:right w:val="none" w:sz="0" w:space="0" w:color="auto"/>
          </w:divBdr>
          <w:divsChild>
            <w:div w:id="902445401">
              <w:marLeft w:val="0"/>
              <w:marRight w:val="0"/>
              <w:marTop w:val="0"/>
              <w:marBottom w:val="0"/>
              <w:divBdr>
                <w:top w:val="none" w:sz="0" w:space="0" w:color="auto"/>
                <w:left w:val="none" w:sz="0" w:space="0" w:color="auto"/>
                <w:bottom w:val="none" w:sz="0" w:space="0" w:color="auto"/>
                <w:right w:val="none" w:sz="0" w:space="0" w:color="auto"/>
              </w:divBdr>
            </w:div>
          </w:divsChild>
        </w:div>
        <w:div w:id="421145800">
          <w:marLeft w:val="0"/>
          <w:marRight w:val="0"/>
          <w:marTop w:val="0"/>
          <w:marBottom w:val="0"/>
          <w:divBdr>
            <w:top w:val="none" w:sz="0" w:space="0" w:color="auto"/>
            <w:left w:val="none" w:sz="0" w:space="0" w:color="auto"/>
            <w:bottom w:val="none" w:sz="0" w:space="0" w:color="auto"/>
            <w:right w:val="none" w:sz="0" w:space="0" w:color="auto"/>
          </w:divBdr>
          <w:divsChild>
            <w:div w:id="1966304114">
              <w:marLeft w:val="0"/>
              <w:marRight w:val="0"/>
              <w:marTop w:val="0"/>
              <w:marBottom w:val="0"/>
              <w:divBdr>
                <w:top w:val="none" w:sz="0" w:space="0" w:color="auto"/>
                <w:left w:val="none" w:sz="0" w:space="0" w:color="auto"/>
                <w:bottom w:val="none" w:sz="0" w:space="0" w:color="auto"/>
                <w:right w:val="none" w:sz="0" w:space="0" w:color="auto"/>
              </w:divBdr>
            </w:div>
          </w:divsChild>
        </w:div>
        <w:div w:id="437651016">
          <w:marLeft w:val="0"/>
          <w:marRight w:val="0"/>
          <w:marTop w:val="0"/>
          <w:marBottom w:val="0"/>
          <w:divBdr>
            <w:top w:val="none" w:sz="0" w:space="0" w:color="auto"/>
            <w:left w:val="none" w:sz="0" w:space="0" w:color="auto"/>
            <w:bottom w:val="none" w:sz="0" w:space="0" w:color="auto"/>
            <w:right w:val="none" w:sz="0" w:space="0" w:color="auto"/>
          </w:divBdr>
          <w:divsChild>
            <w:div w:id="1313943512">
              <w:marLeft w:val="0"/>
              <w:marRight w:val="0"/>
              <w:marTop w:val="0"/>
              <w:marBottom w:val="0"/>
              <w:divBdr>
                <w:top w:val="none" w:sz="0" w:space="0" w:color="auto"/>
                <w:left w:val="none" w:sz="0" w:space="0" w:color="auto"/>
                <w:bottom w:val="none" w:sz="0" w:space="0" w:color="auto"/>
                <w:right w:val="none" w:sz="0" w:space="0" w:color="auto"/>
              </w:divBdr>
            </w:div>
          </w:divsChild>
        </w:div>
        <w:div w:id="589311252">
          <w:marLeft w:val="0"/>
          <w:marRight w:val="0"/>
          <w:marTop w:val="0"/>
          <w:marBottom w:val="0"/>
          <w:divBdr>
            <w:top w:val="none" w:sz="0" w:space="0" w:color="auto"/>
            <w:left w:val="none" w:sz="0" w:space="0" w:color="auto"/>
            <w:bottom w:val="none" w:sz="0" w:space="0" w:color="auto"/>
            <w:right w:val="none" w:sz="0" w:space="0" w:color="auto"/>
          </w:divBdr>
          <w:divsChild>
            <w:div w:id="356126165">
              <w:marLeft w:val="0"/>
              <w:marRight w:val="0"/>
              <w:marTop w:val="0"/>
              <w:marBottom w:val="0"/>
              <w:divBdr>
                <w:top w:val="none" w:sz="0" w:space="0" w:color="auto"/>
                <w:left w:val="none" w:sz="0" w:space="0" w:color="auto"/>
                <w:bottom w:val="none" w:sz="0" w:space="0" w:color="auto"/>
                <w:right w:val="none" w:sz="0" w:space="0" w:color="auto"/>
              </w:divBdr>
            </w:div>
          </w:divsChild>
        </w:div>
        <w:div w:id="656767339">
          <w:marLeft w:val="0"/>
          <w:marRight w:val="0"/>
          <w:marTop w:val="0"/>
          <w:marBottom w:val="0"/>
          <w:divBdr>
            <w:top w:val="none" w:sz="0" w:space="0" w:color="auto"/>
            <w:left w:val="none" w:sz="0" w:space="0" w:color="auto"/>
            <w:bottom w:val="none" w:sz="0" w:space="0" w:color="auto"/>
            <w:right w:val="none" w:sz="0" w:space="0" w:color="auto"/>
          </w:divBdr>
          <w:divsChild>
            <w:div w:id="1229345789">
              <w:marLeft w:val="0"/>
              <w:marRight w:val="0"/>
              <w:marTop w:val="0"/>
              <w:marBottom w:val="0"/>
              <w:divBdr>
                <w:top w:val="none" w:sz="0" w:space="0" w:color="auto"/>
                <w:left w:val="none" w:sz="0" w:space="0" w:color="auto"/>
                <w:bottom w:val="none" w:sz="0" w:space="0" w:color="auto"/>
                <w:right w:val="none" w:sz="0" w:space="0" w:color="auto"/>
              </w:divBdr>
            </w:div>
          </w:divsChild>
        </w:div>
        <w:div w:id="731545025">
          <w:marLeft w:val="0"/>
          <w:marRight w:val="0"/>
          <w:marTop w:val="0"/>
          <w:marBottom w:val="0"/>
          <w:divBdr>
            <w:top w:val="none" w:sz="0" w:space="0" w:color="auto"/>
            <w:left w:val="none" w:sz="0" w:space="0" w:color="auto"/>
            <w:bottom w:val="none" w:sz="0" w:space="0" w:color="auto"/>
            <w:right w:val="none" w:sz="0" w:space="0" w:color="auto"/>
          </w:divBdr>
          <w:divsChild>
            <w:div w:id="639311842">
              <w:marLeft w:val="0"/>
              <w:marRight w:val="0"/>
              <w:marTop w:val="0"/>
              <w:marBottom w:val="0"/>
              <w:divBdr>
                <w:top w:val="none" w:sz="0" w:space="0" w:color="auto"/>
                <w:left w:val="none" w:sz="0" w:space="0" w:color="auto"/>
                <w:bottom w:val="none" w:sz="0" w:space="0" w:color="auto"/>
                <w:right w:val="none" w:sz="0" w:space="0" w:color="auto"/>
              </w:divBdr>
            </w:div>
          </w:divsChild>
        </w:div>
        <w:div w:id="772555574">
          <w:marLeft w:val="0"/>
          <w:marRight w:val="0"/>
          <w:marTop w:val="0"/>
          <w:marBottom w:val="0"/>
          <w:divBdr>
            <w:top w:val="none" w:sz="0" w:space="0" w:color="auto"/>
            <w:left w:val="none" w:sz="0" w:space="0" w:color="auto"/>
            <w:bottom w:val="none" w:sz="0" w:space="0" w:color="auto"/>
            <w:right w:val="none" w:sz="0" w:space="0" w:color="auto"/>
          </w:divBdr>
          <w:divsChild>
            <w:div w:id="1190143613">
              <w:marLeft w:val="0"/>
              <w:marRight w:val="0"/>
              <w:marTop w:val="0"/>
              <w:marBottom w:val="0"/>
              <w:divBdr>
                <w:top w:val="none" w:sz="0" w:space="0" w:color="auto"/>
                <w:left w:val="none" w:sz="0" w:space="0" w:color="auto"/>
                <w:bottom w:val="none" w:sz="0" w:space="0" w:color="auto"/>
                <w:right w:val="none" w:sz="0" w:space="0" w:color="auto"/>
              </w:divBdr>
            </w:div>
          </w:divsChild>
        </w:div>
        <w:div w:id="802117941">
          <w:marLeft w:val="0"/>
          <w:marRight w:val="0"/>
          <w:marTop w:val="0"/>
          <w:marBottom w:val="0"/>
          <w:divBdr>
            <w:top w:val="none" w:sz="0" w:space="0" w:color="auto"/>
            <w:left w:val="none" w:sz="0" w:space="0" w:color="auto"/>
            <w:bottom w:val="none" w:sz="0" w:space="0" w:color="auto"/>
            <w:right w:val="none" w:sz="0" w:space="0" w:color="auto"/>
          </w:divBdr>
          <w:divsChild>
            <w:div w:id="892156680">
              <w:marLeft w:val="0"/>
              <w:marRight w:val="0"/>
              <w:marTop w:val="0"/>
              <w:marBottom w:val="0"/>
              <w:divBdr>
                <w:top w:val="none" w:sz="0" w:space="0" w:color="auto"/>
                <w:left w:val="none" w:sz="0" w:space="0" w:color="auto"/>
                <w:bottom w:val="none" w:sz="0" w:space="0" w:color="auto"/>
                <w:right w:val="none" w:sz="0" w:space="0" w:color="auto"/>
              </w:divBdr>
            </w:div>
          </w:divsChild>
        </w:div>
        <w:div w:id="827212389">
          <w:marLeft w:val="0"/>
          <w:marRight w:val="0"/>
          <w:marTop w:val="0"/>
          <w:marBottom w:val="0"/>
          <w:divBdr>
            <w:top w:val="none" w:sz="0" w:space="0" w:color="auto"/>
            <w:left w:val="none" w:sz="0" w:space="0" w:color="auto"/>
            <w:bottom w:val="none" w:sz="0" w:space="0" w:color="auto"/>
            <w:right w:val="none" w:sz="0" w:space="0" w:color="auto"/>
          </w:divBdr>
          <w:divsChild>
            <w:div w:id="882056899">
              <w:marLeft w:val="0"/>
              <w:marRight w:val="0"/>
              <w:marTop w:val="0"/>
              <w:marBottom w:val="0"/>
              <w:divBdr>
                <w:top w:val="none" w:sz="0" w:space="0" w:color="auto"/>
                <w:left w:val="none" w:sz="0" w:space="0" w:color="auto"/>
                <w:bottom w:val="none" w:sz="0" w:space="0" w:color="auto"/>
                <w:right w:val="none" w:sz="0" w:space="0" w:color="auto"/>
              </w:divBdr>
            </w:div>
          </w:divsChild>
        </w:div>
        <w:div w:id="857542742">
          <w:marLeft w:val="0"/>
          <w:marRight w:val="0"/>
          <w:marTop w:val="0"/>
          <w:marBottom w:val="0"/>
          <w:divBdr>
            <w:top w:val="none" w:sz="0" w:space="0" w:color="auto"/>
            <w:left w:val="none" w:sz="0" w:space="0" w:color="auto"/>
            <w:bottom w:val="none" w:sz="0" w:space="0" w:color="auto"/>
            <w:right w:val="none" w:sz="0" w:space="0" w:color="auto"/>
          </w:divBdr>
          <w:divsChild>
            <w:div w:id="99448328">
              <w:marLeft w:val="0"/>
              <w:marRight w:val="0"/>
              <w:marTop w:val="0"/>
              <w:marBottom w:val="0"/>
              <w:divBdr>
                <w:top w:val="none" w:sz="0" w:space="0" w:color="auto"/>
                <w:left w:val="none" w:sz="0" w:space="0" w:color="auto"/>
                <w:bottom w:val="none" w:sz="0" w:space="0" w:color="auto"/>
                <w:right w:val="none" w:sz="0" w:space="0" w:color="auto"/>
              </w:divBdr>
            </w:div>
          </w:divsChild>
        </w:div>
        <w:div w:id="908272297">
          <w:marLeft w:val="0"/>
          <w:marRight w:val="0"/>
          <w:marTop w:val="0"/>
          <w:marBottom w:val="0"/>
          <w:divBdr>
            <w:top w:val="none" w:sz="0" w:space="0" w:color="auto"/>
            <w:left w:val="none" w:sz="0" w:space="0" w:color="auto"/>
            <w:bottom w:val="none" w:sz="0" w:space="0" w:color="auto"/>
            <w:right w:val="none" w:sz="0" w:space="0" w:color="auto"/>
          </w:divBdr>
          <w:divsChild>
            <w:div w:id="1619801400">
              <w:marLeft w:val="0"/>
              <w:marRight w:val="0"/>
              <w:marTop w:val="0"/>
              <w:marBottom w:val="0"/>
              <w:divBdr>
                <w:top w:val="none" w:sz="0" w:space="0" w:color="auto"/>
                <w:left w:val="none" w:sz="0" w:space="0" w:color="auto"/>
                <w:bottom w:val="none" w:sz="0" w:space="0" w:color="auto"/>
                <w:right w:val="none" w:sz="0" w:space="0" w:color="auto"/>
              </w:divBdr>
            </w:div>
          </w:divsChild>
        </w:div>
        <w:div w:id="918633863">
          <w:marLeft w:val="0"/>
          <w:marRight w:val="0"/>
          <w:marTop w:val="0"/>
          <w:marBottom w:val="0"/>
          <w:divBdr>
            <w:top w:val="none" w:sz="0" w:space="0" w:color="auto"/>
            <w:left w:val="none" w:sz="0" w:space="0" w:color="auto"/>
            <w:bottom w:val="none" w:sz="0" w:space="0" w:color="auto"/>
            <w:right w:val="none" w:sz="0" w:space="0" w:color="auto"/>
          </w:divBdr>
          <w:divsChild>
            <w:div w:id="2065634537">
              <w:marLeft w:val="0"/>
              <w:marRight w:val="0"/>
              <w:marTop w:val="0"/>
              <w:marBottom w:val="0"/>
              <w:divBdr>
                <w:top w:val="none" w:sz="0" w:space="0" w:color="auto"/>
                <w:left w:val="none" w:sz="0" w:space="0" w:color="auto"/>
                <w:bottom w:val="none" w:sz="0" w:space="0" w:color="auto"/>
                <w:right w:val="none" w:sz="0" w:space="0" w:color="auto"/>
              </w:divBdr>
            </w:div>
          </w:divsChild>
        </w:div>
        <w:div w:id="947782401">
          <w:marLeft w:val="0"/>
          <w:marRight w:val="0"/>
          <w:marTop w:val="0"/>
          <w:marBottom w:val="0"/>
          <w:divBdr>
            <w:top w:val="none" w:sz="0" w:space="0" w:color="auto"/>
            <w:left w:val="none" w:sz="0" w:space="0" w:color="auto"/>
            <w:bottom w:val="none" w:sz="0" w:space="0" w:color="auto"/>
            <w:right w:val="none" w:sz="0" w:space="0" w:color="auto"/>
          </w:divBdr>
          <w:divsChild>
            <w:div w:id="2032605554">
              <w:marLeft w:val="0"/>
              <w:marRight w:val="0"/>
              <w:marTop w:val="0"/>
              <w:marBottom w:val="0"/>
              <w:divBdr>
                <w:top w:val="none" w:sz="0" w:space="0" w:color="auto"/>
                <w:left w:val="none" w:sz="0" w:space="0" w:color="auto"/>
                <w:bottom w:val="none" w:sz="0" w:space="0" w:color="auto"/>
                <w:right w:val="none" w:sz="0" w:space="0" w:color="auto"/>
              </w:divBdr>
            </w:div>
          </w:divsChild>
        </w:div>
        <w:div w:id="1018703827">
          <w:marLeft w:val="0"/>
          <w:marRight w:val="0"/>
          <w:marTop w:val="0"/>
          <w:marBottom w:val="0"/>
          <w:divBdr>
            <w:top w:val="none" w:sz="0" w:space="0" w:color="auto"/>
            <w:left w:val="none" w:sz="0" w:space="0" w:color="auto"/>
            <w:bottom w:val="none" w:sz="0" w:space="0" w:color="auto"/>
            <w:right w:val="none" w:sz="0" w:space="0" w:color="auto"/>
          </w:divBdr>
          <w:divsChild>
            <w:div w:id="1236236451">
              <w:marLeft w:val="0"/>
              <w:marRight w:val="0"/>
              <w:marTop w:val="0"/>
              <w:marBottom w:val="0"/>
              <w:divBdr>
                <w:top w:val="none" w:sz="0" w:space="0" w:color="auto"/>
                <w:left w:val="none" w:sz="0" w:space="0" w:color="auto"/>
                <w:bottom w:val="none" w:sz="0" w:space="0" w:color="auto"/>
                <w:right w:val="none" w:sz="0" w:space="0" w:color="auto"/>
              </w:divBdr>
            </w:div>
          </w:divsChild>
        </w:div>
        <w:div w:id="1029180513">
          <w:marLeft w:val="0"/>
          <w:marRight w:val="0"/>
          <w:marTop w:val="0"/>
          <w:marBottom w:val="0"/>
          <w:divBdr>
            <w:top w:val="none" w:sz="0" w:space="0" w:color="auto"/>
            <w:left w:val="none" w:sz="0" w:space="0" w:color="auto"/>
            <w:bottom w:val="none" w:sz="0" w:space="0" w:color="auto"/>
            <w:right w:val="none" w:sz="0" w:space="0" w:color="auto"/>
          </w:divBdr>
          <w:divsChild>
            <w:div w:id="167332681">
              <w:marLeft w:val="0"/>
              <w:marRight w:val="0"/>
              <w:marTop w:val="0"/>
              <w:marBottom w:val="0"/>
              <w:divBdr>
                <w:top w:val="none" w:sz="0" w:space="0" w:color="auto"/>
                <w:left w:val="none" w:sz="0" w:space="0" w:color="auto"/>
                <w:bottom w:val="none" w:sz="0" w:space="0" w:color="auto"/>
                <w:right w:val="none" w:sz="0" w:space="0" w:color="auto"/>
              </w:divBdr>
            </w:div>
          </w:divsChild>
        </w:div>
        <w:div w:id="1164735210">
          <w:marLeft w:val="0"/>
          <w:marRight w:val="0"/>
          <w:marTop w:val="0"/>
          <w:marBottom w:val="0"/>
          <w:divBdr>
            <w:top w:val="none" w:sz="0" w:space="0" w:color="auto"/>
            <w:left w:val="none" w:sz="0" w:space="0" w:color="auto"/>
            <w:bottom w:val="none" w:sz="0" w:space="0" w:color="auto"/>
            <w:right w:val="none" w:sz="0" w:space="0" w:color="auto"/>
          </w:divBdr>
          <w:divsChild>
            <w:div w:id="1060398703">
              <w:marLeft w:val="0"/>
              <w:marRight w:val="0"/>
              <w:marTop w:val="0"/>
              <w:marBottom w:val="0"/>
              <w:divBdr>
                <w:top w:val="none" w:sz="0" w:space="0" w:color="auto"/>
                <w:left w:val="none" w:sz="0" w:space="0" w:color="auto"/>
                <w:bottom w:val="none" w:sz="0" w:space="0" w:color="auto"/>
                <w:right w:val="none" w:sz="0" w:space="0" w:color="auto"/>
              </w:divBdr>
            </w:div>
          </w:divsChild>
        </w:div>
        <w:div w:id="1542356505">
          <w:marLeft w:val="0"/>
          <w:marRight w:val="0"/>
          <w:marTop w:val="0"/>
          <w:marBottom w:val="0"/>
          <w:divBdr>
            <w:top w:val="none" w:sz="0" w:space="0" w:color="auto"/>
            <w:left w:val="none" w:sz="0" w:space="0" w:color="auto"/>
            <w:bottom w:val="none" w:sz="0" w:space="0" w:color="auto"/>
            <w:right w:val="none" w:sz="0" w:space="0" w:color="auto"/>
          </w:divBdr>
          <w:divsChild>
            <w:div w:id="2003465503">
              <w:marLeft w:val="0"/>
              <w:marRight w:val="0"/>
              <w:marTop w:val="0"/>
              <w:marBottom w:val="0"/>
              <w:divBdr>
                <w:top w:val="none" w:sz="0" w:space="0" w:color="auto"/>
                <w:left w:val="none" w:sz="0" w:space="0" w:color="auto"/>
                <w:bottom w:val="none" w:sz="0" w:space="0" w:color="auto"/>
                <w:right w:val="none" w:sz="0" w:space="0" w:color="auto"/>
              </w:divBdr>
            </w:div>
          </w:divsChild>
        </w:div>
        <w:div w:id="1604537035">
          <w:marLeft w:val="0"/>
          <w:marRight w:val="0"/>
          <w:marTop w:val="0"/>
          <w:marBottom w:val="0"/>
          <w:divBdr>
            <w:top w:val="none" w:sz="0" w:space="0" w:color="auto"/>
            <w:left w:val="none" w:sz="0" w:space="0" w:color="auto"/>
            <w:bottom w:val="none" w:sz="0" w:space="0" w:color="auto"/>
            <w:right w:val="none" w:sz="0" w:space="0" w:color="auto"/>
          </w:divBdr>
          <w:divsChild>
            <w:div w:id="923496795">
              <w:marLeft w:val="0"/>
              <w:marRight w:val="0"/>
              <w:marTop w:val="0"/>
              <w:marBottom w:val="0"/>
              <w:divBdr>
                <w:top w:val="none" w:sz="0" w:space="0" w:color="auto"/>
                <w:left w:val="none" w:sz="0" w:space="0" w:color="auto"/>
                <w:bottom w:val="none" w:sz="0" w:space="0" w:color="auto"/>
                <w:right w:val="none" w:sz="0" w:space="0" w:color="auto"/>
              </w:divBdr>
            </w:div>
          </w:divsChild>
        </w:div>
        <w:div w:id="1615987769">
          <w:marLeft w:val="0"/>
          <w:marRight w:val="0"/>
          <w:marTop w:val="0"/>
          <w:marBottom w:val="0"/>
          <w:divBdr>
            <w:top w:val="none" w:sz="0" w:space="0" w:color="auto"/>
            <w:left w:val="none" w:sz="0" w:space="0" w:color="auto"/>
            <w:bottom w:val="none" w:sz="0" w:space="0" w:color="auto"/>
            <w:right w:val="none" w:sz="0" w:space="0" w:color="auto"/>
          </w:divBdr>
          <w:divsChild>
            <w:div w:id="2111774538">
              <w:marLeft w:val="0"/>
              <w:marRight w:val="0"/>
              <w:marTop w:val="0"/>
              <w:marBottom w:val="0"/>
              <w:divBdr>
                <w:top w:val="none" w:sz="0" w:space="0" w:color="auto"/>
                <w:left w:val="none" w:sz="0" w:space="0" w:color="auto"/>
                <w:bottom w:val="none" w:sz="0" w:space="0" w:color="auto"/>
                <w:right w:val="none" w:sz="0" w:space="0" w:color="auto"/>
              </w:divBdr>
            </w:div>
          </w:divsChild>
        </w:div>
        <w:div w:id="1713193626">
          <w:marLeft w:val="0"/>
          <w:marRight w:val="0"/>
          <w:marTop w:val="0"/>
          <w:marBottom w:val="0"/>
          <w:divBdr>
            <w:top w:val="none" w:sz="0" w:space="0" w:color="auto"/>
            <w:left w:val="none" w:sz="0" w:space="0" w:color="auto"/>
            <w:bottom w:val="none" w:sz="0" w:space="0" w:color="auto"/>
            <w:right w:val="none" w:sz="0" w:space="0" w:color="auto"/>
          </w:divBdr>
          <w:divsChild>
            <w:div w:id="369965209">
              <w:marLeft w:val="0"/>
              <w:marRight w:val="0"/>
              <w:marTop w:val="0"/>
              <w:marBottom w:val="0"/>
              <w:divBdr>
                <w:top w:val="none" w:sz="0" w:space="0" w:color="auto"/>
                <w:left w:val="none" w:sz="0" w:space="0" w:color="auto"/>
                <w:bottom w:val="none" w:sz="0" w:space="0" w:color="auto"/>
                <w:right w:val="none" w:sz="0" w:space="0" w:color="auto"/>
              </w:divBdr>
            </w:div>
          </w:divsChild>
        </w:div>
        <w:div w:id="1734741375">
          <w:marLeft w:val="0"/>
          <w:marRight w:val="0"/>
          <w:marTop w:val="0"/>
          <w:marBottom w:val="0"/>
          <w:divBdr>
            <w:top w:val="none" w:sz="0" w:space="0" w:color="auto"/>
            <w:left w:val="none" w:sz="0" w:space="0" w:color="auto"/>
            <w:bottom w:val="none" w:sz="0" w:space="0" w:color="auto"/>
            <w:right w:val="none" w:sz="0" w:space="0" w:color="auto"/>
          </w:divBdr>
          <w:divsChild>
            <w:div w:id="2143957402">
              <w:marLeft w:val="0"/>
              <w:marRight w:val="0"/>
              <w:marTop w:val="0"/>
              <w:marBottom w:val="0"/>
              <w:divBdr>
                <w:top w:val="none" w:sz="0" w:space="0" w:color="auto"/>
                <w:left w:val="none" w:sz="0" w:space="0" w:color="auto"/>
                <w:bottom w:val="none" w:sz="0" w:space="0" w:color="auto"/>
                <w:right w:val="none" w:sz="0" w:space="0" w:color="auto"/>
              </w:divBdr>
            </w:div>
          </w:divsChild>
        </w:div>
        <w:div w:id="1797484991">
          <w:marLeft w:val="0"/>
          <w:marRight w:val="0"/>
          <w:marTop w:val="0"/>
          <w:marBottom w:val="0"/>
          <w:divBdr>
            <w:top w:val="none" w:sz="0" w:space="0" w:color="auto"/>
            <w:left w:val="none" w:sz="0" w:space="0" w:color="auto"/>
            <w:bottom w:val="none" w:sz="0" w:space="0" w:color="auto"/>
            <w:right w:val="none" w:sz="0" w:space="0" w:color="auto"/>
          </w:divBdr>
          <w:divsChild>
            <w:div w:id="908228909">
              <w:marLeft w:val="0"/>
              <w:marRight w:val="0"/>
              <w:marTop w:val="0"/>
              <w:marBottom w:val="0"/>
              <w:divBdr>
                <w:top w:val="none" w:sz="0" w:space="0" w:color="auto"/>
                <w:left w:val="none" w:sz="0" w:space="0" w:color="auto"/>
                <w:bottom w:val="none" w:sz="0" w:space="0" w:color="auto"/>
                <w:right w:val="none" w:sz="0" w:space="0" w:color="auto"/>
              </w:divBdr>
            </w:div>
          </w:divsChild>
        </w:div>
        <w:div w:id="1916160812">
          <w:marLeft w:val="0"/>
          <w:marRight w:val="0"/>
          <w:marTop w:val="0"/>
          <w:marBottom w:val="0"/>
          <w:divBdr>
            <w:top w:val="none" w:sz="0" w:space="0" w:color="auto"/>
            <w:left w:val="none" w:sz="0" w:space="0" w:color="auto"/>
            <w:bottom w:val="none" w:sz="0" w:space="0" w:color="auto"/>
            <w:right w:val="none" w:sz="0" w:space="0" w:color="auto"/>
          </w:divBdr>
          <w:divsChild>
            <w:div w:id="1698310747">
              <w:marLeft w:val="0"/>
              <w:marRight w:val="0"/>
              <w:marTop w:val="0"/>
              <w:marBottom w:val="0"/>
              <w:divBdr>
                <w:top w:val="none" w:sz="0" w:space="0" w:color="auto"/>
                <w:left w:val="none" w:sz="0" w:space="0" w:color="auto"/>
                <w:bottom w:val="none" w:sz="0" w:space="0" w:color="auto"/>
                <w:right w:val="none" w:sz="0" w:space="0" w:color="auto"/>
              </w:divBdr>
            </w:div>
          </w:divsChild>
        </w:div>
        <w:div w:id="1952466958">
          <w:marLeft w:val="0"/>
          <w:marRight w:val="0"/>
          <w:marTop w:val="0"/>
          <w:marBottom w:val="0"/>
          <w:divBdr>
            <w:top w:val="none" w:sz="0" w:space="0" w:color="auto"/>
            <w:left w:val="none" w:sz="0" w:space="0" w:color="auto"/>
            <w:bottom w:val="none" w:sz="0" w:space="0" w:color="auto"/>
            <w:right w:val="none" w:sz="0" w:space="0" w:color="auto"/>
          </w:divBdr>
          <w:divsChild>
            <w:div w:id="1497914414">
              <w:marLeft w:val="0"/>
              <w:marRight w:val="0"/>
              <w:marTop w:val="0"/>
              <w:marBottom w:val="0"/>
              <w:divBdr>
                <w:top w:val="none" w:sz="0" w:space="0" w:color="auto"/>
                <w:left w:val="none" w:sz="0" w:space="0" w:color="auto"/>
                <w:bottom w:val="none" w:sz="0" w:space="0" w:color="auto"/>
                <w:right w:val="none" w:sz="0" w:space="0" w:color="auto"/>
              </w:divBdr>
            </w:div>
          </w:divsChild>
        </w:div>
        <w:div w:id="2082288780">
          <w:marLeft w:val="0"/>
          <w:marRight w:val="0"/>
          <w:marTop w:val="0"/>
          <w:marBottom w:val="0"/>
          <w:divBdr>
            <w:top w:val="none" w:sz="0" w:space="0" w:color="auto"/>
            <w:left w:val="none" w:sz="0" w:space="0" w:color="auto"/>
            <w:bottom w:val="none" w:sz="0" w:space="0" w:color="auto"/>
            <w:right w:val="none" w:sz="0" w:space="0" w:color="auto"/>
          </w:divBdr>
          <w:divsChild>
            <w:div w:id="1837106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01454449">
      <w:bodyDiv w:val="1"/>
      <w:marLeft w:val="0"/>
      <w:marRight w:val="0"/>
      <w:marTop w:val="0"/>
      <w:marBottom w:val="0"/>
      <w:divBdr>
        <w:top w:val="none" w:sz="0" w:space="0" w:color="auto"/>
        <w:left w:val="none" w:sz="0" w:space="0" w:color="auto"/>
        <w:bottom w:val="none" w:sz="0" w:space="0" w:color="auto"/>
        <w:right w:val="none" w:sz="0" w:space="0" w:color="auto"/>
      </w:divBdr>
      <w:divsChild>
        <w:div w:id="56901023">
          <w:marLeft w:val="1166"/>
          <w:marRight w:val="0"/>
          <w:marTop w:val="96"/>
          <w:marBottom w:val="0"/>
          <w:divBdr>
            <w:top w:val="none" w:sz="0" w:space="0" w:color="auto"/>
            <w:left w:val="none" w:sz="0" w:space="0" w:color="auto"/>
            <w:bottom w:val="none" w:sz="0" w:space="0" w:color="auto"/>
            <w:right w:val="none" w:sz="0" w:space="0" w:color="auto"/>
          </w:divBdr>
        </w:div>
        <w:div w:id="132257185">
          <w:marLeft w:val="1800"/>
          <w:marRight w:val="0"/>
          <w:marTop w:val="86"/>
          <w:marBottom w:val="0"/>
          <w:divBdr>
            <w:top w:val="none" w:sz="0" w:space="0" w:color="auto"/>
            <w:left w:val="none" w:sz="0" w:space="0" w:color="auto"/>
            <w:bottom w:val="none" w:sz="0" w:space="0" w:color="auto"/>
            <w:right w:val="none" w:sz="0" w:space="0" w:color="auto"/>
          </w:divBdr>
        </w:div>
        <w:div w:id="324624694">
          <w:marLeft w:val="1800"/>
          <w:marRight w:val="0"/>
          <w:marTop w:val="86"/>
          <w:marBottom w:val="0"/>
          <w:divBdr>
            <w:top w:val="none" w:sz="0" w:space="0" w:color="auto"/>
            <w:left w:val="none" w:sz="0" w:space="0" w:color="auto"/>
            <w:bottom w:val="none" w:sz="0" w:space="0" w:color="auto"/>
            <w:right w:val="none" w:sz="0" w:space="0" w:color="auto"/>
          </w:divBdr>
        </w:div>
        <w:div w:id="370497229">
          <w:marLeft w:val="1166"/>
          <w:marRight w:val="0"/>
          <w:marTop w:val="96"/>
          <w:marBottom w:val="0"/>
          <w:divBdr>
            <w:top w:val="none" w:sz="0" w:space="0" w:color="auto"/>
            <w:left w:val="none" w:sz="0" w:space="0" w:color="auto"/>
            <w:bottom w:val="none" w:sz="0" w:space="0" w:color="auto"/>
            <w:right w:val="none" w:sz="0" w:space="0" w:color="auto"/>
          </w:divBdr>
        </w:div>
        <w:div w:id="374351443">
          <w:marLeft w:val="3240"/>
          <w:marRight w:val="0"/>
          <w:marTop w:val="77"/>
          <w:marBottom w:val="0"/>
          <w:divBdr>
            <w:top w:val="none" w:sz="0" w:space="0" w:color="auto"/>
            <w:left w:val="none" w:sz="0" w:space="0" w:color="auto"/>
            <w:bottom w:val="none" w:sz="0" w:space="0" w:color="auto"/>
            <w:right w:val="none" w:sz="0" w:space="0" w:color="auto"/>
          </w:divBdr>
        </w:div>
        <w:div w:id="415443602">
          <w:marLeft w:val="547"/>
          <w:marRight w:val="0"/>
          <w:marTop w:val="115"/>
          <w:marBottom w:val="0"/>
          <w:divBdr>
            <w:top w:val="none" w:sz="0" w:space="0" w:color="auto"/>
            <w:left w:val="none" w:sz="0" w:space="0" w:color="auto"/>
            <w:bottom w:val="none" w:sz="0" w:space="0" w:color="auto"/>
            <w:right w:val="none" w:sz="0" w:space="0" w:color="auto"/>
          </w:divBdr>
        </w:div>
        <w:div w:id="599266611">
          <w:marLeft w:val="1800"/>
          <w:marRight w:val="0"/>
          <w:marTop w:val="86"/>
          <w:marBottom w:val="0"/>
          <w:divBdr>
            <w:top w:val="none" w:sz="0" w:space="0" w:color="auto"/>
            <w:left w:val="none" w:sz="0" w:space="0" w:color="auto"/>
            <w:bottom w:val="none" w:sz="0" w:space="0" w:color="auto"/>
            <w:right w:val="none" w:sz="0" w:space="0" w:color="auto"/>
          </w:divBdr>
        </w:div>
        <w:div w:id="673799234">
          <w:marLeft w:val="2520"/>
          <w:marRight w:val="0"/>
          <w:marTop w:val="77"/>
          <w:marBottom w:val="0"/>
          <w:divBdr>
            <w:top w:val="none" w:sz="0" w:space="0" w:color="auto"/>
            <w:left w:val="none" w:sz="0" w:space="0" w:color="auto"/>
            <w:bottom w:val="none" w:sz="0" w:space="0" w:color="auto"/>
            <w:right w:val="none" w:sz="0" w:space="0" w:color="auto"/>
          </w:divBdr>
        </w:div>
        <w:div w:id="1365061283">
          <w:marLeft w:val="3240"/>
          <w:marRight w:val="0"/>
          <w:marTop w:val="77"/>
          <w:marBottom w:val="0"/>
          <w:divBdr>
            <w:top w:val="none" w:sz="0" w:space="0" w:color="auto"/>
            <w:left w:val="none" w:sz="0" w:space="0" w:color="auto"/>
            <w:bottom w:val="none" w:sz="0" w:space="0" w:color="auto"/>
            <w:right w:val="none" w:sz="0" w:space="0" w:color="auto"/>
          </w:divBdr>
        </w:div>
        <w:div w:id="1381392745">
          <w:marLeft w:val="1800"/>
          <w:marRight w:val="0"/>
          <w:marTop w:val="86"/>
          <w:marBottom w:val="0"/>
          <w:divBdr>
            <w:top w:val="none" w:sz="0" w:space="0" w:color="auto"/>
            <w:left w:val="none" w:sz="0" w:space="0" w:color="auto"/>
            <w:bottom w:val="none" w:sz="0" w:space="0" w:color="auto"/>
            <w:right w:val="none" w:sz="0" w:space="0" w:color="auto"/>
          </w:divBdr>
        </w:div>
        <w:div w:id="1446389144">
          <w:marLeft w:val="2520"/>
          <w:marRight w:val="0"/>
          <w:marTop w:val="77"/>
          <w:marBottom w:val="0"/>
          <w:divBdr>
            <w:top w:val="none" w:sz="0" w:space="0" w:color="auto"/>
            <w:left w:val="none" w:sz="0" w:space="0" w:color="auto"/>
            <w:bottom w:val="none" w:sz="0" w:space="0" w:color="auto"/>
            <w:right w:val="none" w:sz="0" w:space="0" w:color="auto"/>
          </w:divBdr>
        </w:div>
        <w:div w:id="1464732096">
          <w:marLeft w:val="2520"/>
          <w:marRight w:val="0"/>
          <w:marTop w:val="72"/>
          <w:marBottom w:val="0"/>
          <w:divBdr>
            <w:top w:val="none" w:sz="0" w:space="0" w:color="auto"/>
            <w:left w:val="none" w:sz="0" w:space="0" w:color="auto"/>
            <w:bottom w:val="none" w:sz="0" w:space="0" w:color="auto"/>
            <w:right w:val="none" w:sz="0" w:space="0" w:color="auto"/>
          </w:divBdr>
        </w:div>
      </w:divsChild>
    </w:div>
    <w:div w:id="1612007312">
      <w:bodyDiv w:val="1"/>
      <w:marLeft w:val="0"/>
      <w:marRight w:val="0"/>
      <w:marTop w:val="0"/>
      <w:marBottom w:val="0"/>
      <w:divBdr>
        <w:top w:val="none" w:sz="0" w:space="0" w:color="auto"/>
        <w:left w:val="none" w:sz="0" w:space="0" w:color="auto"/>
        <w:bottom w:val="none" w:sz="0" w:space="0" w:color="auto"/>
        <w:right w:val="none" w:sz="0" w:space="0" w:color="auto"/>
      </w:divBdr>
      <w:divsChild>
        <w:div w:id="769861397">
          <w:marLeft w:val="1166"/>
          <w:marRight w:val="0"/>
          <w:marTop w:val="115"/>
          <w:marBottom w:val="0"/>
          <w:divBdr>
            <w:top w:val="none" w:sz="0" w:space="0" w:color="auto"/>
            <w:left w:val="none" w:sz="0" w:space="0" w:color="auto"/>
            <w:bottom w:val="none" w:sz="0" w:space="0" w:color="auto"/>
            <w:right w:val="none" w:sz="0" w:space="0" w:color="auto"/>
          </w:divBdr>
        </w:div>
        <w:div w:id="1168251064">
          <w:marLeft w:val="1166"/>
          <w:marRight w:val="0"/>
          <w:marTop w:val="115"/>
          <w:marBottom w:val="0"/>
          <w:divBdr>
            <w:top w:val="none" w:sz="0" w:space="0" w:color="auto"/>
            <w:left w:val="none" w:sz="0" w:space="0" w:color="auto"/>
            <w:bottom w:val="none" w:sz="0" w:space="0" w:color="auto"/>
            <w:right w:val="none" w:sz="0" w:space="0" w:color="auto"/>
          </w:divBdr>
        </w:div>
        <w:div w:id="1453594462">
          <w:marLeft w:val="1166"/>
          <w:marRight w:val="0"/>
          <w:marTop w:val="115"/>
          <w:marBottom w:val="0"/>
          <w:divBdr>
            <w:top w:val="none" w:sz="0" w:space="0" w:color="auto"/>
            <w:left w:val="none" w:sz="0" w:space="0" w:color="auto"/>
            <w:bottom w:val="none" w:sz="0" w:space="0" w:color="auto"/>
            <w:right w:val="none" w:sz="0" w:space="0" w:color="auto"/>
          </w:divBdr>
        </w:div>
        <w:div w:id="1537815416">
          <w:marLeft w:val="547"/>
          <w:marRight w:val="0"/>
          <w:marTop w:val="130"/>
          <w:marBottom w:val="0"/>
          <w:divBdr>
            <w:top w:val="none" w:sz="0" w:space="0" w:color="auto"/>
            <w:left w:val="none" w:sz="0" w:space="0" w:color="auto"/>
            <w:bottom w:val="none" w:sz="0" w:space="0" w:color="auto"/>
            <w:right w:val="none" w:sz="0" w:space="0" w:color="auto"/>
          </w:divBdr>
        </w:div>
      </w:divsChild>
    </w:div>
    <w:div w:id="1614240106">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39842423">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97583272">
      <w:bodyDiv w:val="1"/>
      <w:marLeft w:val="0"/>
      <w:marRight w:val="0"/>
      <w:marTop w:val="0"/>
      <w:marBottom w:val="0"/>
      <w:divBdr>
        <w:top w:val="none" w:sz="0" w:space="0" w:color="auto"/>
        <w:left w:val="none" w:sz="0" w:space="0" w:color="auto"/>
        <w:bottom w:val="none" w:sz="0" w:space="0" w:color="auto"/>
        <w:right w:val="none" w:sz="0" w:space="0" w:color="auto"/>
      </w:divBdr>
      <w:divsChild>
        <w:div w:id="994920198">
          <w:marLeft w:val="547"/>
          <w:marRight w:val="0"/>
          <w:marTop w:val="106"/>
          <w:marBottom w:val="0"/>
          <w:divBdr>
            <w:top w:val="none" w:sz="0" w:space="0" w:color="auto"/>
            <w:left w:val="none" w:sz="0" w:space="0" w:color="auto"/>
            <w:bottom w:val="none" w:sz="0" w:space="0" w:color="auto"/>
            <w:right w:val="none" w:sz="0" w:space="0" w:color="auto"/>
          </w:divBdr>
        </w:div>
        <w:div w:id="1081367749">
          <w:marLeft w:val="1800"/>
          <w:marRight w:val="0"/>
          <w:marTop w:val="82"/>
          <w:marBottom w:val="0"/>
          <w:divBdr>
            <w:top w:val="none" w:sz="0" w:space="0" w:color="auto"/>
            <w:left w:val="none" w:sz="0" w:space="0" w:color="auto"/>
            <w:bottom w:val="none" w:sz="0" w:space="0" w:color="auto"/>
            <w:right w:val="none" w:sz="0" w:space="0" w:color="auto"/>
          </w:divBdr>
        </w:div>
        <w:div w:id="1224489395">
          <w:marLeft w:val="1166"/>
          <w:marRight w:val="0"/>
          <w:marTop w:val="91"/>
          <w:marBottom w:val="0"/>
          <w:divBdr>
            <w:top w:val="none" w:sz="0" w:space="0" w:color="auto"/>
            <w:left w:val="none" w:sz="0" w:space="0" w:color="auto"/>
            <w:bottom w:val="none" w:sz="0" w:space="0" w:color="auto"/>
            <w:right w:val="none" w:sz="0" w:space="0" w:color="auto"/>
          </w:divBdr>
        </w:div>
        <w:div w:id="1573468522">
          <w:marLeft w:val="1800"/>
          <w:marRight w:val="0"/>
          <w:marTop w:val="86"/>
          <w:marBottom w:val="0"/>
          <w:divBdr>
            <w:top w:val="none" w:sz="0" w:space="0" w:color="auto"/>
            <w:left w:val="none" w:sz="0" w:space="0" w:color="auto"/>
            <w:bottom w:val="none" w:sz="0" w:space="0" w:color="auto"/>
            <w:right w:val="none" w:sz="0" w:space="0" w:color="auto"/>
          </w:divBdr>
        </w:div>
        <w:div w:id="1884251147">
          <w:marLeft w:val="1166"/>
          <w:marRight w:val="0"/>
          <w:marTop w:val="91"/>
          <w:marBottom w:val="0"/>
          <w:divBdr>
            <w:top w:val="none" w:sz="0" w:space="0" w:color="auto"/>
            <w:left w:val="none" w:sz="0" w:space="0" w:color="auto"/>
            <w:bottom w:val="none" w:sz="0" w:space="0" w:color="auto"/>
            <w:right w:val="none" w:sz="0" w:space="0" w:color="auto"/>
          </w:divBdr>
        </w:div>
      </w:divsChild>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12683691">
      <w:bodyDiv w:val="1"/>
      <w:marLeft w:val="0"/>
      <w:marRight w:val="0"/>
      <w:marTop w:val="0"/>
      <w:marBottom w:val="0"/>
      <w:divBdr>
        <w:top w:val="none" w:sz="0" w:space="0" w:color="auto"/>
        <w:left w:val="none" w:sz="0" w:space="0" w:color="auto"/>
        <w:bottom w:val="none" w:sz="0" w:space="0" w:color="auto"/>
        <w:right w:val="none" w:sz="0" w:space="0" w:color="auto"/>
      </w:divBdr>
      <w:divsChild>
        <w:div w:id="437454014">
          <w:marLeft w:val="1166"/>
          <w:marRight w:val="0"/>
          <w:marTop w:val="115"/>
          <w:marBottom w:val="0"/>
          <w:divBdr>
            <w:top w:val="none" w:sz="0" w:space="0" w:color="auto"/>
            <w:left w:val="none" w:sz="0" w:space="0" w:color="auto"/>
            <w:bottom w:val="none" w:sz="0" w:space="0" w:color="auto"/>
            <w:right w:val="none" w:sz="0" w:space="0" w:color="auto"/>
          </w:divBdr>
        </w:div>
        <w:div w:id="959336005">
          <w:marLeft w:val="1166"/>
          <w:marRight w:val="0"/>
          <w:marTop w:val="115"/>
          <w:marBottom w:val="0"/>
          <w:divBdr>
            <w:top w:val="none" w:sz="0" w:space="0" w:color="auto"/>
            <w:left w:val="none" w:sz="0" w:space="0" w:color="auto"/>
            <w:bottom w:val="none" w:sz="0" w:space="0" w:color="auto"/>
            <w:right w:val="none" w:sz="0" w:space="0" w:color="auto"/>
          </w:divBdr>
        </w:div>
        <w:div w:id="1561742631">
          <w:marLeft w:val="1800"/>
          <w:marRight w:val="0"/>
          <w:marTop w:val="96"/>
          <w:marBottom w:val="0"/>
          <w:divBdr>
            <w:top w:val="none" w:sz="0" w:space="0" w:color="auto"/>
            <w:left w:val="none" w:sz="0" w:space="0" w:color="auto"/>
            <w:bottom w:val="none" w:sz="0" w:space="0" w:color="auto"/>
            <w:right w:val="none" w:sz="0" w:space="0" w:color="auto"/>
          </w:divBdr>
        </w:div>
        <w:div w:id="1609311889">
          <w:marLeft w:val="547"/>
          <w:marRight w:val="0"/>
          <w:marTop w:val="144"/>
          <w:marBottom w:val="0"/>
          <w:divBdr>
            <w:top w:val="none" w:sz="0" w:space="0" w:color="auto"/>
            <w:left w:val="none" w:sz="0" w:space="0" w:color="auto"/>
            <w:bottom w:val="none" w:sz="0" w:space="0" w:color="auto"/>
            <w:right w:val="none" w:sz="0" w:space="0" w:color="auto"/>
          </w:divBdr>
        </w:div>
      </w:divsChild>
    </w:div>
    <w:div w:id="1725833620">
      <w:bodyDiv w:val="1"/>
      <w:marLeft w:val="0"/>
      <w:marRight w:val="0"/>
      <w:marTop w:val="0"/>
      <w:marBottom w:val="0"/>
      <w:divBdr>
        <w:top w:val="none" w:sz="0" w:space="0" w:color="auto"/>
        <w:left w:val="none" w:sz="0" w:space="0" w:color="auto"/>
        <w:bottom w:val="none" w:sz="0" w:space="0" w:color="auto"/>
        <w:right w:val="none" w:sz="0" w:space="0" w:color="auto"/>
      </w:divBdr>
      <w:divsChild>
        <w:div w:id="68188346">
          <w:marLeft w:val="0"/>
          <w:marRight w:val="0"/>
          <w:marTop w:val="0"/>
          <w:marBottom w:val="0"/>
          <w:divBdr>
            <w:top w:val="none" w:sz="0" w:space="0" w:color="auto"/>
            <w:left w:val="none" w:sz="0" w:space="0" w:color="auto"/>
            <w:bottom w:val="none" w:sz="0" w:space="0" w:color="auto"/>
            <w:right w:val="none" w:sz="0" w:space="0" w:color="auto"/>
          </w:divBdr>
          <w:divsChild>
            <w:div w:id="321007209">
              <w:marLeft w:val="0"/>
              <w:marRight w:val="0"/>
              <w:marTop w:val="0"/>
              <w:marBottom w:val="0"/>
              <w:divBdr>
                <w:top w:val="none" w:sz="0" w:space="0" w:color="auto"/>
                <w:left w:val="none" w:sz="0" w:space="0" w:color="auto"/>
                <w:bottom w:val="none" w:sz="0" w:space="0" w:color="auto"/>
                <w:right w:val="none" w:sz="0" w:space="0" w:color="auto"/>
              </w:divBdr>
            </w:div>
          </w:divsChild>
        </w:div>
        <w:div w:id="76487927">
          <w:marLeft w:val="0"/>
          <w:marRight w:val="0"/>
          <w:marTop w:val="0"/>
          <w:marBottom w:val="0"/>
          <w:divBdr>
            <w:top w:val="none" w:sz="0" w:space="0" w:color="auto"/>
            <w:left w:val="none" w:sz="0" w:space="0" w:color="auto"/>
            <w:bottom w:val="none" w:sz="0" w:space="0" w:color="auto"/>
            <w:right w:val="none" w:sz="0" w:space="0" w:color="auto"/>
          </w:divBdr>
          <w:divsChild>
            <w:div w:id="431055005">
              <w:marLeft w:val="0"/>
              <w:marRight w:val="0"/>
              <w:marTop w:val="0"/>
              <w:marBottom w:val="0"/>
              <w:divBdr>
                <w:top w:val="none" w:sz="0" w:space="0" w:color="auto"/>
                <w:left w:val="none" w:sz="0" w:space="0" w:color="auto"/>
                <w:bottom w:val="none" w:sz="0" w:space="0" w:color="auto"/>
                <w:right w:val="none" w:sz="0" w:space="0" w:color="auto"/>
              </w:divBdr>
            </w:div>
          </w:divsChild>
        </w:div>
        <w:div w:id="229658828">
          <w:marLeft w:val="0"/>
          <w:marRight w:val="0"/>
          <w:marTop w:val="0"/>
          <w:marBottom w:val="0"/>
          <w:divBdr>
            <w:top w:val="none" w:sz="0" w:space="0" w:color="auto"/>
            <w:left w:val="none" w:sz="0" w:space="0" w:color="auto"/>
            <w:bottom w:val="none" w:sz="0" w:space="0" w:color="auto"/>
            <w:right w:val="none" w:sz="0" w:space="0" w:color="auto"/>
          </w:divBdr>
          <w:divsChild>
            <w:div w:id="1135945621">
              <w:marLeft w:val="0"/>
              <w:marRight w:val="0"/>
              <w:marTop w:val="0"/>
              <w:marBottom w:val="0"/>
              <w:divBdr>
                <w:top w:val="none" w:sz="0" w:space="0" w:color="auto"/>
                <w:left w:val="none" w:sz="0" w:space="0" w:color="auto"/>
                <w:bottom w:val="none" w:sz="0" w:space="0" w:color="auto"/>
                <w:right w:val="none" w:sz="0" w:space="0" w:color="auto"/>
              </w:divBdr>
            </w:div>
          </w:divsChild>
        </w:div>
        <w:div w:id="290671940">
          <w:marLeft w:val="0"/>
          <w:marRight w:val="0"/>
          <w:marTop w:val="0"/>
          <w:marBottom w:val="0"/>
          <w:divBdr>
            <w:top w:val="none" w:sz="0" w:space="0" w:color="auto"/>
            <w:left w:val="none" w:sz="0" w:space="0" w:color="auto"/>
            <w:bottom w:val="none" w:sz="0" w:space="0" w:color="auto"/>
            <w:right w:val="none" w:sz="0" w:space="0" w:color="auto"/>
          </w:divBdr>
          <w:divsChild>
            <w:div w:id="581715740">
              <w:marLeft w:val="0"/>
              <w:marRight w:val="0"/>
              <w:marTop w:val="0"/>
              <w:marBottom w:val="0"/>
              <w:divBdr>
                <w:top w:val="none" w:sz="0" w:space="0" w:color="auto"/>
                <w:left w:val="none" w:sz="0" w:space="0" w:color="auto"/>
                <w:bottom w:val="none" w:sz="0" w:space="0" w:color="auto"/>
                <w:right w:val="none" w:sz="0" w:space="0" w:color="auto"/>
              </w:divBdr>
            </w:div>
          </w:divsChild>
        </w:div>
        <w:div w:id="427123502">
          <w:marLeft w:val="0"/>
          <w:marRight w:val="0"/>
          <w:marTop w:val="0"/>
          <w:marBottom w:val="0"/>
          <w:divBdr>
            <w:top w:val="none" w:sz="0" w:space="0" w:color="auto"/>
            <w:left w:val="none" w:sz="0" w:space="0" w:color="auto"/>
            <w:bottom w:val="none" w:sz="0" w:space="0" w:color="auto"/>
            <w:right w:val="none" w:sz="0" w:space="0" w:color="auto"/>
          </w:divBdr>
          <w:divsChild>
            <w:div w:id="1009870866">
              <w:marLeft w:val="0"/>
              <w:marRight w:val="0"/>
              <w:marTop w:val="0"/>
              <w:marBottom w:val="0"/>
              <w:divBdr>
                <w:top w:val="none" w:sz="0" w:space="0" w:color="auto"/>
                <w:left w:val="none" w:sz="0" w:space="0" w:color="auto"/>
                <w:bottom w:val="none" w:sz="0" w:space="0" w:color="auto"/>
                <w:right w:val="none" w:sz="0" w:space="0" w:color="auto"/>
              </w:divBdr>
            </w:div>
          </w:divsChild>
        </w:div>
        <w:div w:id="485898582">
          <w:marLeft w:val="0"/>
          <w:marRight w:val="0"/>
          <w:marTop w:val="0"/>
          <w:marBottom w:val="0"/>
          <w:divBdr>
            <w:top w:val="none" w:sz="0" w:space="0" w:color="auto"/>
            <w:left w:val="none" w:sz="0" w:space="0" w:color="auto"/>
            <w:bottom w:val="none" w:sz="0" w:space="0" w:color="auto"/>
            <w:right w:val="none" w:sz="0" w:space="0" w:color="auto"/>
          </w:divBdr>
          <w:divsChild>
            <w:div w:id="1753500958">
              <w:marLeft w:val="0"/>
              <w:marRight w:val="0"/>
              <w:marTop w:val="0"/>
              <w:marBottom w:val="0"/>
              <w:divBdr>
                <w:top w:val="none" w:sz="0" w:space="0" w:color="auto"/>
                <w:left w:val="none" w:sz="0" w:space="0" w:color="auto"/>
                <w:bottom w:val="none" w:sz="0" w:space="0" w:color="auto"/>
                <w:right w:val="none" w:sz="0" w:space="0" w:color="auto"/>
              </w:divBdr>
            </w:div>
          </w:divsChild>
        </w:div>
        <w:div w:id="531498580">
          <w:marLeft w:val="0"/>
          <w:marRight w:val="0"/>
          <w:marTop w:val="0"/>
          <w:marBottom w:val="0"/>
          <w:divBdr>
            <w:top w:val="none" w:sz="0" w:space="0" w:color="auto"/>
            <w:left w:val="none" w:sz="0" w:space="0" w:color="auto"/>
            <w:bottom w:val="none" w:sz="0" w:space="0" w:color="auto"/>
            <w:right w:val="none" w:sz="0" w:space="0" w:color="auto"/>
          </w:divBdr>
          <w:divsChild>
            <w:div w:id="100926051">
              <w:marLeft w:val="0"/>
              <w:marRight w:val="0"/>
              <w:marTop w:val="0"/>
              <w:marBottom w:val="0"/>
              <w:divBdr>
                <w:top w:val="none" w:sz="0" w:space="0" w:color="auto"/>
                <w:left w:val="none" w:sz="0" w:space="0" w:color="auto"/>
                <w:bottom w:val="none" w:sz="0" w:space="0" w:color="auto"/>
                <w:right w:val="none" w:sz="0" w:space="0" w:color="auto"/>
              </w:divBdr>
            </w:div>
          </w:divsChild>
        </w:div>
        <w:div w:id="544177137">
          <w:marLeft w:val="0"/>
          <w:marRight w:val="0"/>
          <w:marTop w:val="0"/>
          <w:marBottom w:val="0"/>
          <w:divBdr>
            <w:top w:val="none" w:sz="0" w:space="0" w:color="auto"/>
            <w:left w:val="none" w:sz="0" w:space="0" w:color="auto"/>
            <w:bottom w:val="none" w:sz="0" w:space="0" w:color="auto"/>
            <w:right w:val="none" w:sz="0" w:space="0" w:color="auto"/>
          </w:divBdr>
          <w:divsChild>
            <w:div w:id="1480882115">
              <w:marLeft w:val="0"/>
              <w:marRight w:val="0"/>
              <w:marTop w:val="0"/>
              <w:marBottom w:val="0"/>
              <w:divBdr>
                <w:top w:val="none" w:sz="0" w:space="0" w:color="auto"/>
                <w:left w:val="none" w:sz="0" w:space="0" w:color="auto"/>
                <w:bottom w:val="none" w:sz="0" w:space="0" w:color="auto"/>
                <w:right w:val="none" w:sz="0" w:space="0" w:color="auto"/>
              </w:divBdr>
            </w:div>
          </w:divsChild>
        </w:div>
        <w:div w:id="576521343">
          <w:marLeft w:val="0"/>
          <w:marRight w:val="0"/>
          <w:marTop w:val="0"/>
          <w:marBottom w:val="0"/>
          <w:divBdr>
            <w:top w:val="none" w:sz="0" w:space="0" w:color="auto"/>
            <w:left w:val="none" w:sz="0" w:space="0" w:color="auto"/>
            <w:bottom w:val="none" w:sz="0" w:space="0" w:color="auto"/>
            <w:right w:val="none" w:sz="0" w:space="0" w:color="auto"/>
          </w:divBdr>
          <w:divsChild>
            <w:div w:id="1042512188">
              <w:marLeft w:val="0"/>
              <w:marRight w:val="0"/>
              <w:marTop w:val="0"/>
              <w:marBottom w:val="0"/>
              <w:divBdr>
                <w:top w:val="none" w:sz="0" w:space="0" w:color="auto"/>
                <w:left w:val="none" w:sz="0" w:space="0" w:color="auto"/>
                <w:bottom w:val="none" w:sz="0" w:space="0" w:color="auto"/>
                <w:right w:val="none" w:sz="0" w:space="0" w:color="auto"/>
              </w:divBdr>
            </w:div>
          </w:divsChild>
        </w:div>
        <w:div w:id="652569655">
          <w:marLeft w:val="0"/>
          <w:marRight w:val="0"/>
          <w:marTop w:val="0"/>
          <w:marBottom w:val="0"/>
          <w:divBdr>
            <w:top w:val="none" w:sz="0" w:space="0" w:color="auto"/>
            <w:left w:val="none" w:sz="0" w:space="0" w:color="auto"/>
            <w:bottom w:val="none" w:sz="0" w:space="0" w:color="auto"/>
            <w:right w:val="none" w:sz="0" w:space="0" w:color="auto"/>
          </w:divBdr>
          <w:divsChild>
            <w:div w:id="1390573848">
              <w:marLeft w:val="0"/>
              <w:marRight w:val="0"/>
              <w:marTop w:val="0"/>
              <w:marBottom w:val="0"/>
              <w:divBdr>
                <w:top w:val="none" w:sz="0" w:space="0" w:color="auto"/>
                <w:left w:val="none" w:sz="0" w:space="0" w:color="auto"/>
                <w:bottom w:val="none" w:sz="0" w:space="0" w:color="auto"/>
                <w:right w:val="none" w:sz="0" w:space="0" w:color="auto"/>
              </w:divBdr>
            </w:div>
          </w:divsChild>
        </w:div>
        <w:div w:id="663317409">
          <w:marLeft w:val="0"/>
          <w:marRight w:val="0"/>
          <w:marTop w:val="0"/>
          <w:marBottom w:val="0"/>
          <w:divBdr>
            <w:top w:val="none" w:sz="0" w:space="0" w:color="auto"/>
            <w:left w:val="none" w:sz="0" w:space="0" w:color="auto"/>
            <w:bottom w:val="none" w:sz="0" w:space="0" w:color="auto"/>
            <w:right w:val="none" w:sz="0" w:space="0" w:color="auto"/>
          </w:divBdr>
          <w:divsChild>
            <w:div w:id="1818301716">
              <w:marLeft w:val="0"/>
              <w:marRight w:val="0"/>
              <w:marTop w:val="0"/>
              <w:marBottom w:val="0"/>
              <w:divBdr>
                <w:top w:val="none" w:sz="0" w:space="0" w:color="auto"/>
                <w:left w:val="none" w:sz="0" w:space="0" w:color="auto"/>
                <w:bottom w:val="none" w:sz="0" w:space="0" w:color="auto"/>
                <w:right w:val="none" w:sz="0" w:space="0" w:color="auto"/>
              </w:divBdr>
            </w:div>
          </w:divsChild>
        </w:div>
        <w:div w:id="674384653">
          <w:marLeft w:val="0"/>
          <w:marRight w:val="0"/>
          <w:marTop w:val="0"/>
          <w:marBottom w:val="0"/>
          <w:divBdr>
            <w:top w:val="none" w:sz="0" w:space="0" w:color="auto"/>
            <w:left w:val="none" w:sz="0" w:space="0" w:color="auto"/>
            <w:bottom w:val="none" w:sz="0" w:space="0" w:color="auto"/>
            <w:right w:val="none" w:sz="0" w:space="0" w:color="auto"/>
          </w:divBdr>
          <w:divsChild>
            <w:div w:id="1993408710">
              <w:marLeft w:val="0"/>
              <w:marRight w:val="0"/>
              <w:marTop w:val="0"/>
              <w:marBottom w:val="0"/>
              <w:divBdr>
                <w:top w:val="none" w:sz="0" w:space="0" w:color="auto"/>
                <w:left w:val="none" w:sz="0" w:space="0" w:color="auto"/>
                <w:bottom w:val="none" w:sz="0" w:space="0" w:color="auto"/>
                <w:right w:val="none" w:sz="0" w:space="0" w:color="auto"/>
              </w:divBdr>
            </w:div>
          </w:divsChild>
        </w:div>
        <w:div w:id="742987134">
          <w:marLeft w:val="0"/>
          <w:marRight w:val="0"/>
          <w:marTop w:val="0"/>
          <w:marBottom w:val="0"/>
          <w:divBdr>
            <w:top w:val="none" w:sz="0" w:space="0" w:color="auto"/>
            <w:left w:val="none" w:sz="0" w:space="0" w:color="auto"/>
            <w:bottom w:val="none" w:sz="0" w:space="0" w:color="auto"/>
            <w:right w:val="none" w:sz="0" w:space="0" w:color="auto"/>
          </w:divBdr>
          <w:divsChild>
            <w:div w:id="2016615110">
              <w:marLeft w:val="0"/>
              <w:marRight w:val="0"/>
              <w:marTop w:val="0"/>
              <w:marBottom w:val="0"/>
              <w:divBdr>
                <w:top w:val="none" w:sz="0" w:space="0" w:color="auto"/>
                <w:left w:val="none" w:sz="0" w:space="0" w:color="auto"/>
                <w:bottom w:val="none" w:sz="0" w:space="0" w:color="auto"/>
                <w:right w:val="none" w:sz="0" w:space="0" w:color="auto"/>
              </w:divBdr>
            </w:div>
          </w:divsChild>
        </w:div>
        <w:div w:id="961378352">
          <w:marLeft w:val="0"/>
          <w:marRight w:val="0"/>
          <w:marTop w:val="0"/>
          <w:marBottom w:val="0"/>
          <w:divBdr>
            <w:top w:val="none" w:sz="0" w:space="0" w:color="auto"/>
            <w:left w:val="none" w:sz="0" w:space="0" w:color="auto"/>
            <w:bottom w:val="none" w:sz="0" w:space="0" w:color="auto"/>
            <w:right w:val="none" w:sz="0" w:space="0" w:color="auto"/>
          </w:divBdr>
          <w:divsChild>
            <w:div w:id="895047878">
              <w:marLeft w:val="0"/>
              <w:marRight w:val="0"/>
              <w:marTop w:val="0"/>
              <w:marBottom w:val="0"/>
              <w:divBdr>
                <w:top w:val="none" w:sz="0" w:space="0" w:color="auto"/>
                <w:left w:val="none" w:sz="0" w:space="0" w:color="auto"/>
                <w:bottom w:val="none" w:sz="0" w:space="0" w:color="auto"/>
                <w:right w:val="none" w:sz="0" w:space="0" w:color="auto"/>
              </w:divBdr>
            </w:div>
          </w:divsChild>
        </w:div>
        <w:div w:id="973560731">
          <w:marLeft w:val="0"/>
          <w:marRight w:val="0"/>
          <w:marTop w:val="0"/>
          <w:marBottom w:val="0"/>
          <w:divBdr>
            <w:top w:val="none" w:sz="0" w:space="0" w:color="auto"/>
            <w:left w:val="none" w:sz="0" w:space="0" w:color="auto"/>
            <w:bottom w:val="none" w:sz="0" w:space="0" w:color="auto"/>
            <w:right w:val="none" w:sz="0" w:space="0" w:color="auto"/>
          </w:divBdr>
          <w:divsChild>
            <w:div w:id="816799695">
              <w:marLeft w:val="0"/>
              <w:marRight w:val="0"/>
              <w:marTop w:val="0"/>
              <w:marBottom w:val="0"/>
              <w:divBdr>
                <w:top w:val="none" w:sz="0" w:space="0" w:color="auto"/>
                <w:left w:val="none" w:sz="0" w:space="0" w:color="auto"/>
                <w:bottom w:val="none" w:sz="0" w:space="0" w:color="auto"/>
                <w:right w:val="none" w:sz="0" w:space="0" w:color="auto"/>
              </w:divBdr>
            </w:div>
          </w:divsChild>
        </w:div>
        <w:div w:id="996111030">
          <w:marLeft w:val="0"/>
          <w:marRight w:val="0"/>
          <w:marTop w:val="0"/>
          <w:marBottom w:val="0"/>
          <w:divBdr>
            <w:top w:val="none" w:sz="0" w:space="0" w:color="auto"/>
            <w:left w:val="none" w:sz="0" w:space="0" w:color="auto"/>
            <w:bottom w:val="none" w:sz="0" w:space="0" w:color="auto"/>
            <w:right w:val="none" w:sz="0" w:space="0" w:color="auto"/>
          </w:divBdr>
          <w:divsChild>
            <w:div w:id="150296924">
              <w:marLeft w:val="0"/>
              <w:marRight w:val="0"/>
              <w:marTop w:val="0"/>
              <w:marBottom w:val="0"/>
              <w:divBdr>
                <w:top w:val="none" w:sz="0" w:space="0" w:color="auto"/>
                <w:left w:val="none" w:sz="0" w:space="0" w:color="auto"/>
                <w:bottom w:val="none" w:sz="0" w:space="0" w:color="auto"/>
                <w:right w:val="none" w:sz="0" w:space="0" w:color="auto"/>
              </w:divBdr>
            </w:div>
          </w:divsChild>
        </w:div>
        <w:div w:id="1024477705">
          <w:marLeft w:val="0"/>
          <w:marRight w:val="0"/>
          <w:marTop w:val="0"/>
          <w:marBottom w:val="0"/>
          <w:divBdr>
            <w:top w:val="none" w:sz="0" w:space="0" w:color="auto"/>
            <w:left w:val="none" w:sz="0" w:space="0" w:color="auto"/>
            <w:bottom w:val="none" w:sz="0" w:space="0" w:color="auto"/>
            <w:right w:val="none" w:sz="0" w:space="0" w:color="auto"/>
          </w:divBdr>
          <w:divsChild>
            <w:div w:id="207573736">
              <w:marLeft w:val="0"/>
              <w:marRight w:val="0"/>
              <w:marTop w:val="0"/>
              <w:marBottom w:val="0"/>
              <w:divBdr>
                <w:top w:val="none" w:sz="0" w:space="0" w:color="auto"/>
                <w:left w:val="none" w:sz="0" w:space="0" w:color="auto"/>
                <w:bottom w:val="none" w:sz="0" w:space="0" w:color="auto"/>
                <w:right w:val="none" w:sz="0" w:space="0" w:color="auto"/>
              </w:divBdr>
            </w:div>
          </w:divsChild>
        </w:div>
        <w:div w:id="1024863225">
          <w:marLeft w:val="0"/>
          <w:marRight w:val="0"/>
          <w:marTop w:val="0"/>
          <w:marBottom w:val="0"/>
          <w:divBdr>
            <w:top w:val="none" w:sz="0" w:space="0" w:color="auto"/>
            <w:left w:val="none" w:sz="0" w:space="0" w:color="auto"/>
            <w:bottom w:val="none" w:sz="0" w:space="0" w:color="auto"/>
            <w:right w:val="none" w:sz="0" w:space="0" w:color="auto"/>
          </w:divBdr>
          <w:divsChild>
            <w:div w:id="217087340">
              <w:marLeft w:val="0"/>
              <w:marRight w:val="0"/>
              <w:marTop w:val="0"/>
              <w:marBottom w:val="0"/>
              <w:divBdr>
                <w:top w:val="none" w:sz="0" w:space="0" w:color="auto"/>
                <w:left w:val="none" w:sz="0" w:space="0" w:color="auto"/>
                <w:bottom w:val="none" w:sz="0" w:space="0" w:color="auto"/>
                <w:right w:val="none" w:sz="0" w:space="0" w:color="auto"/>
              </w:divBdr>
            </w:div>
          </w:divsChild>
        </w:div>
        <w:div w:id="1051222628">
          <w:marLeft w:val="0"/>
          <w:marRight w:val="0"/>
          <w:marTop w:val="0"/>
          <w:marBottom w:val="0"/>
          <w:divBdr>
            <w:top w:val="none" w:sz="0" w:space="0" w:color="auto"/>
            <w:left w:val="none" w:sz="0" w:space="0" w:color="auto"/>
            <w:bottom w:val="none" w:sz="0" w:space="0" w:color="auto"/>
            <w:right w:val="none" w:sz="0" w:space="0" w:color="auto"/>
          </w:divBdr>
          <w:divsChild>
            <w:div w:id="396321484">
              <w:marLeft w:val="0"/>
              <w:marRight w:val="0"/>
              <w:marTop w:val="0"/>
              <w:marBottom w:val="0"/>
              <w:divBdr>
                <w:top w:val="none" w:sz="0" w:space="0" w:color="auto"/>
                <w:left w:val="none" w:sz="0" w:space="0" w:color="auto"/>
                <w:bottom w:val="none" w:sz="0" w:space="0" w:color="auto"/>
                <w:right w:val="none" w:sz="0" w:space="0" w:color="auto"/>
              </w:divBdr>
            </w:div>
          </w:divsChild>
        </w:div>
        <w:div w:id="1176309744">
          <w:marLeft w:val="0"/>
          <w:marRight w:val="0"/>
          <w:marTop w:val="0"/>
          <w:marBottom w:val="0"/>
          <w:divBdr>
            <w:top w:val="none" w:sz="0" w:space="0" w:color="auto"/>
            <w:left w:val="none" w:sz="0" w:space="0" w:color="auto"/>
            <w:bottom w:val="none" w:sz="0" w:space="0" w:color="auto"/>
            <w:right w:val="none" w:sz="0" w:space="0" w:color="auto"/>
          </w:divBdr>
          <w:divsChild>
            <w:div w:id="709963698">
              <w:marLeft w:val="0"/>
              <w:marRight w:val="0"/>
              <w:marTop w:val="0"/>
              <w:marBottom w:val="0"/>
              <w:divBdr>
                <w:top w:val="none" w:sz="0" w:space="0" w:color="auto"/>
                <w:left w:val="none" w:sz="0" w:space="0" w:color="auto"/>
                <w:bottom w:val="none" w:sz="0" w:space="0" w:color="auto"/>
                <w:right w:val="none" w:sz="0" w:space="0" w:color="auto"/>
              </w:divBdr>
            </w:div>
          </w:divsChild>
        </w:div>
        <w:div w:id="1239250907">
          <w:marLeft w:val="0"/>
          <w:marRight w:val="0"/>
          <w:marTop w:val="0"/>
          <w:marBottom w:val="0"/>
          <w:divBdr>
            <w:top w:val="none" w:sz="0" w:space="0" w:color="auto"/>
            <w:left w:val="none" w:sz="0" w:space="0" w:color="auto"/>
            <w:bottom w:val="none" w:sz="0" w:space="0" w:color="auto"/>
            <w:right w:val="none" w:sz="0" w:space="0" w:color="auto"/>
          </w:divBdr>
          <w:divsChild>
            <w:div w:id="293100556">
              <w:marLeft w:val="0"/>
              <w:marRight w:val="0"/>
              <w:marTop w:val="0"/>
              <w:marBottom w:val="0"/>
              <w:divBdr>
                <w:top w:val="none" w:sz="0" w:space="0" w:color="auto"/>
                <w:left w:val="none" w:sz="0" w:space="0" w:color="auto"/>
                <w:bottom w:val="none" w:sz="0" w:space="0" w:color="auto"/>
                <w:right w:val="none" w:sz="0" w:space="0" w:color="auto"/>
              </w:divBdr>
            </w:div>
          </w:divsChild>
        </w:div>
        <w:div w:id="1364790387">
          <w:marLeft w:val="0"/>
          <w:marRight w:val="0"/>
          <w:marTop w:val="0"/>
          <w:marBottom w:val="0"/>
          <w:divBdr>
            <w:top w:val="none" w:sz="0" w:space="0" w:color="auto"/>
            <w:left w:val="none" w:sz="0" w:space="0" w:color="auto"/>
            <w:bottom w:val="none" w:sz="0" w:space="0" w:color="auto"/>
            <w:right w:val="none" w:sz="0" w:space="0" w:color="auto"/>
          </w:divBdr>
          <w:divsChild>
            <w:div w:id="676660827">
              <w:marLeft w:val="0"/>
              <w:marRight w:val="0"/>
              <w:marTop w:val="0"/>
              <w:marBottom w:val="0"/>
              <w:divBdr>
                <w:top w:val="none" w:sz="0" w:space="0" w:color="auto"/>
                <w:left w:val="none" w:sz="0" w:space="0" w:color="auto"/>
                <w:bottom w:val="none" w:sz="0" w:space="0" w:color="auto"/>
                <w:right w:val="none" w:sz="0" w:space="0" w:color="auto"/>
              </w:divBdr>
            </w:div>
          </w:divsChild>
        </w:div>
        <w:div w:id="1522403048">
          <w:marLeft w:val="0"/>
          <w:marRight w:val="0"/>
          <w:marTop w:val="0"/>
          <w:marBottom w:val="0"/>
          <w:divBdr>
            <w:top w:val="none" w:sz="0" w:space="0" w:color="auto"/>
            <w:left w:val="none" w:sz="0" w:space="0" w:color="auto"/>
            <w:bottom w:val="none" w:sz="0" w:space="0" w:color="auto"/>
            <w:right w:val="none" w:sz="0" w:space="0" w:color="auto"/>
          </w:divBdr>
          <w:divsChild>
            <w:div w:id="140855203">
              <w:marLeft w:val="0"/>
              <w:marRight w:val="0"/>
              <w:marTop w:val="0"/>
              <w:marBottom w:val="0"/>
              <w:divBdr>
                <w:top w:val="none" w:sz="0" w:space="0" w:color="auto"/>
                <w:left w:val="none" w:sz="0" w:space="0" w:color="auto"/>
                <w:bottom w:val="none" w:sz="0" w:space="0" w:color="auto"/>
                <w:right w:val="none" w:sz="0" w:space="0" w:color="auto"/>
              </w:divBdr>
            </w:div>
          </w:divsChild>
        </w:div>
        <w:div w:id="1602184142">
          <w:marLeft w:val="0"/>
          <w:marRight w:val="0"/>
          <w:marTop w:val="0"/>
          <w:marBottom w:val="0"/>
          <w:divBdr>
            <w:top w:val="none" w:sz="0" w:space="0" w:color="auto"/>
            <w:left w:val="none" w:sz="0" w:space="0" w:color="auto"/>
            <w:bottom w:val="none" w:sz="0" w:space="0" w:color="auto"/>
            <w:right w:val="none" w:sz="0" w:space="0" w:color="auto"/>
          </w:divBdr>
          <w:divsChild>
            <w:div w:id="1369070157">
              <w:marLeft w:val="0"/>
              <w:marRight w:val="0"/>
              <w:marTop w:val="0"/>
              <w:marBottom w:val="0"/>
              <w:divBdr>
                <w:top w:val="none" w:sz="0" w:space="0" w:color="auto"/>
                <w:left w:val="none" w:sz="0" w:space="0" w:color="auto"/>
                <w:bottom w:val="none" w:sz="0" w:space="0" w:color="auto"/>
                <w:right w:val="none" w:sz="0" w:space="0" w:color="auto"/>
              </w:divBdr>
            </w:div>
          </w:divsChild>
        </w:div>
        <w:div w:id="1749886772">
          <w:marLeft w:val="0"/>
          <w:marRight w:val="0"/>
          <w:marTop w:val="0"/>
          <w:marBottom w:val="0"/>
          <w:divBdr>
            <w:top w:val="none" w:sz="0" w:space="0" w:color="auto"/>
            <w:left w:val="none" w:sz="0" w:space="0" w:color="auto"/>
            <w:bottom w:val="none" w:sz="0" w:space="0" w:color="auto"/>
            <w:right w:val="none" w:sz="0" w:space="0" w:color="auto"/>
          </w:divBdr>
          <w:divsChild>
            <w:div w:id="1248658475">
              <w:marLeft w:val="0"/>
              <w:marRight w:val="0"/>
              <w:marTop w:val="0"/>
              <w:marBottom w:val="0"/>
              <w:divBdr>
                <w:top w:val="none" w:sz="0" w:space="0" w:color="auto"/>
                <w:left w:val="none" w:sz="0" w:space="0" w:color="auto"/>
                <w:bottom w:val="none" w:sz="0" w:space="0" w:color="auto"/>
                <w:right w:val="none" w:sz="0" w:space="0" w:color="auto"/>
              </w:divBdr>
            </w:div>
          </w:divsChild>
        </w:div>
        <w:div w:id="1781682439">
          <w:marLeft w:val="0"/>
          <w:marRight w:val="0"/>
          <w:marTop w:val="0"/>
          <w:marBottom w:val="0"/>
          <w:divBdr>
            <w:top w:val="none" w:sz="0" w:space="0" w:color="auto"/>
            <w:left w:val="none" w:sz="0" w:space="0" w:color="auto"/>
            <w:bottom w:val="none" w:sz="0" w:space="0" w:color="auto"/>
            <w:right w:val="none" w:sz="0" w:space="0" w:color="auto"/>
          </w:divBdr>
          <w:divsChild>
            <w:div w:id="1637956468">
              <w:marLeft w:val="0"/>
              <w:marRight w:val="0"/>
              <w:marTop w:val="0"/>
              <w:marBottom w:val="0"/>
              <w:divBdr>
                <w:top w:val="none" w:sz="0" w:space="0" w:color="auto"/>
                <w:left w:val="none" w:sz="0" w:space="0" w:color="auto"/>
                <w:bottom w:val="none" w:sz="0" w:space="0" w:color="auto"/>
                <w:right w:val="none" w:sz="0" w:space="0" w:color="auto"/>
              </w:divBdr>
            </w:div>
          </w:divsChild>
        </w:div>
        <w:div w:id="1785884420">
          <w:marLeft w:val="0"/>
          <w:marRight w:val="0"/>
          <w:marTop w:val="0"/>
          <w:marBottom w:val="0"/>
          <w:divBdr>
            <w:top w:val="none" w:sz="0" w:space="0" w:color="auto"/>
            <w:left w:val="none" w:sz="0" w:space="0" w:color="auto"/>
            <w:bottom w:val="none" w:sz="0" w:space="0" w:color="auto"/>
            <w:right w:val="none" w:sz="0" w:space="0" w:color="auto"/>
          </w:divBdr>
          <w:divsChild>
            <w:div w:id="1946880637">
              <w:marLeft w:val="0"/>
              <w:marRight w:val="0"/>
              <w:marTop w:val="0"/>
              <w:marBottom w:val="0"/>
              <w:divBdr>
                <w:top w:val="none" w:sz="0" w:space="0" w:color="auto"/>
                <w:left w:val="none" w:sz="0" w:space="0" w:color="auto"/>
                <w:bottom w:val="none" w:sz="0" w:space="0" w:color="auto"/>
                <w:right w:val="none" w:sz="0" w:space="0" w:color="auto"/>
              </w:divBdr>
            </w:div>
          </w:divsChild>
        </w:div>
        <w:div w:id="1863320848">
          <w:marLeft w:val="0"/>
          <w:marRight w:val="0"/>
          <w:marTop w:val="0"/>
          <w:marBottom w:val="0"/>
          <w:divBdr>
            <w:top w:val="none" w:sz="0" w:space="0" w:color="auto"/>
            <w:left w:val="none" w:sz="0" w:space="0" w:color="auto"/>
            <w:bottom w:val="none" w:sz="0" w:space="0" w:color="auto"/>
            <w:right w:val="none" w:sz="0" w:space="0" w:color="auto"/>
          </w:divBdr>
          <w:divsChild>
            <w:div w:id="1633556271">
              <w:marLeft w:val="0"/>
              <w:marRight w:val="0"/>
              <w:marTop w:val="0"/>
              <w:marBottom w:val="0"/>
              <w:divBdr>
                <w:top w:val="none" w:sz="0" w:space="0" w:color="auto"/>
                <w:left w:val="none" w:sz="0" w:space="0" w:color="auto"/>
                <w:bottom w:val="none" w:sz="0" w:space="0" w:color="auto"/>
                <w:right w:val="none" w:sz="0" w:space="0" w:color="auto"/>
              </w:divBdr>
            </w:div>
          </w:divsChild>
        </w:div>
        <w:div w:id="1878538750">
          <w:marLeft w:val="0"/>
          <w:marRight w:val="0"/>
          <w:marTop w:val="0"/>
          <w:marBottom w:val="0"/>
          <w:divBdr>
            <w:top w:val="none" w:sz="0" w:space="0" w:color="auto"/>
            <w:left w:val="none" w:sz="0" w:space="0" w:color="auto"/>
            <w:bottom w:val="none" w:sz="0" w:space="0" w:color="auto"/>
            <w:right w:val="none" w:sz="0" w:space="0" w:color="auto"/>
          </w:divBdr>
          <w:divsChild>
            <w:div w:id="826478579">
              <w:marLeft w:val="0"/>
              <w:marRight w:val="0"/>
              <w:marTop w:val="0"/>
              <w:marBottom w:val="0"/>
              <w:divBdr>
                <w:top w:val="none" w:sz="0" w:space="0" w:color="auto"/>
                <w:left w:val="none" w:sz="0" w:space="0" w:color="auto"/>
                <w:bottom w:val="none" w:sz="0" w:space="0" w:color="auto"/>
                <w:right w:val="none" w:sz="0" w:space="0" w:color="auto"/>
              </w:divBdr>
            </w:div>
          </w:divsChild>
        </w:div>
        <w:div w:id="1935896300">
          <w:marLeft w:val="0"/>
          <w:marRight w:val="0"/>
          <w:marTop w:val="0"/>
          <w:marBottom w:val="0"/>
          <w:divBdr>
            <w:top w:val="none" w:sz="0" w:space="0" w:color="auto"/>
            <w:left w:val="none" w:sz="0" w:space="0" w:color="auto"/>
            <w:bottom w:val="none" w:sz="0" w:space="0" w:color="auto"/>
            <w:right w:val="none" w:sz="0" w:space="0" w:color="auto"/>
          </w:divBdr>
          <w:divsChild>
            <w:div w:id="1516266729">
              <w:marLeft w:val="0"/>
              <w:marRight w:val="0"/>
              <w:marTop w:val="0"/>
              <w:marBottom w:val="0"/>
              <w:divBdr>
                <w:top w:val="none" w:sz="0" w:space="0" w:color="auto"/>
                <w:left w:val="none" w:sz="0" w:space="0" w:color="auto"/>
                <w:bottom w:val="none" w:sz="0" w:space="0" w:color="auto"/>
                <w:right w:val="none" w:sz="0" w:space="0" w:color="auto"/>
              </w:divBdr>
            </w:div>
          </w:divsChild>
        </w:div>
        <w:div w:id="1967615558">
          <w:marLeft w:val="0"/>
          <w:marRight w:val="0"/>
          <w:marTop w:val="0"/>
          <w:marBottom w:val="0"/>
          <w:divBdr>
            <w:top w:val="none" w:sz="0" w:space="0" w:color="auto"/>
            <w:left w:val="none" w:sz="0" w:space="0" w:color="auto"/>
            <w:bottom w:val="none" w:sz="0" w:space="0" w:color="auto"/>
            <w:right w:val="none" w:sz="0" w:space="0" w:color="auto"/>
          </w:divBdr>
          <w:divsChild>
            <w:div w:id="814181890">
              <w:marLeft w:val="0"/>
              <w:marRight w:val="0"/>
              <w:marTop w:val="0"/>
              <w:marBottom w:val="0"/>
              <w:divBdr>
                <w:top w:val="none" w:sz="0" w:space="0" w:color="auto"/>
                <w:left w:val="none" w:sz="0" w:space="0" w:color="auto"/>
                <w:bottom w:val="none" w:sz="0" w:space="0" w:color="auto"/>
                <w:right w:val="none" w:sz="0" w:space="0" w:color="auto"/>
              </w:divBdr>
            </w:div>
          </w:divsChild>
        </w:div>
        <w:div w:id="2026977038">
          <w:marLeft w:val="0"/>
          <w:marRight w:val="0"/>
          <w:marTop w:val="0"/>
          <w:marBottom w:val="0"/>
          <w:divBdr>
            <w:top w:val="none" w:sz="0" w:space="0" w:color="auto"/>
            <w:left w:val="none" w:sz="0" w:space="0" w:color="auto"/>
            <w:bottom w:val="none" w:sz="0" w:space="0" w:color="auto"/>
            <w:right w:val="none" w:sz="0" w:space="0" w:color="auto"/>
          </w:divBdr>
          <w:divsChild>
            <w:div w:id="90603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40597942">
      <w:bodyDiv w:val="1"/>
      <w:marLeft w:val="0"/>
      <w:marRight w:val="0"/>
      <w:marTop w:val="0"/>
      <w:marBottom w:val="0"/>
      <w:divBdr>
        <w:top w:val="none" w:sz="0" w:space="0" w:color="auto"/>
        <w:left w:val="none" w:sz="0" w:space="0" w:color="auto"/>
        <w:bottom w:val="none" w:sz="0" w:space="0" w:color="auto"/>
        <w:right w:val="none" w:sz="0" w:space="0" w:color="auto"/>
      </w:divBdr>
      <w:divsChild>
        <w:div w:id="321158959">
          <w:marLeft w:val="1166"/>
          <w:marRight w:val="0"/>
          <w:marTop w:val="96"/>
          <w:marBottom w:val="0"/>
          <w:divBdr>
            <w:top w:val="none" w:sz="0" w:space="0" w:color="auto"/>
            <w:left w:val="none" w:sz="0" w:space="0" w:color="auto"/>
            <w:bottom w:val="none" w:sz="0" w:space="0" w:color="auto"/>
            <w:right w:val="none" w:sz="0" w:space="0" w:color="auto"/>
          </w:divBdr>
        </w:div>
        <w:div w:id="785586687">
          <w:marLeft w:val="547"/>
          <w:marRight w:val="0"/>
          <w:marTop w:val="115"/>
          <w:marBottom w:val="0"/>
          <w:divBdr>
            <w:top w:val="none" w:sz="0" w:space="0" w:color="auto"/>
            <w:left w:val="none" w:sz="0" w:space="0" w:color="auto"/>
            <w:bottom w:val="none" w:sz="0" w:space="0" w:color="auto"/>
            <w:right w:val="none" w:sz="0" w:space="0" w:color="auto"/>
          </w:divBdr>
        </w:div>
        <w:div w:id="1485706526">
          <w:marLeft w:val="1166"/>
          <w:marRight w:val="0"/>
          <w:marTop w:val="96"/>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84811338">
      <w:bodyDiv w:val="1"/>
      <w:marLeft w:val="0"/>
      <w:marRight w:val="0"/>
      <w:marTop w:val="0"/>
      <w:marBottom w:val="0"/>
      <w:divBdr>
        <w:top w:val="none" w:sz="0" w:space="0" w:color="auto"/>
        <w:left w:val="none" w:sz="0" w:space="0" w:color="auto"/>
        <w:bottom w:val="none" w:sz="0" w:space="0" w:color="auto"/>
        <w:right w:val="none" w:sz="0" w:space="0" w:color="auto"/>
      </w:divBdr>
    </w:div>
    <w:div w:id="1786999478">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796824629">
      <w:bodyDiv w:val="1"/>
      <w:marLeft w:val="0"/>
      <w:marRight w:val="0"/>
      <w:marTop w:val="0"/>
      <w:marBottom w:val="0"/>
      <w:divBdr>
        <w:top w:val="none" w:sz="0" w:space="0" w:color="auto"/>
        <w:left w:val="none" w:sz="0" w:space="0" w:color="auto"/>
        <w:bottom w:val="none" w:sz="0" w:space="0" w:color="auto"/>
        <w:right w:val="none" w:sz="0" w:space="0" w:color="auto"/>
      </w:divBdr>
      <w:divsChild>
        <w:div w:id="167601780">
          <w:marLeft w:val="1166"/>
          <w:marRight w:val="0"/>
          <w:marTop w:val="115"/>
          <w:marBottom w:val="0"/>
          <w:divBdr>
            <w:top w:val="none" w:sz="0" w:space="0" w:color="auto"/>
            <w:left w:val="none" w:sz="0" w:space="0" w:color="auto"/>
            <w:bottom w:val="none" w:sz="0" w:space="0" w:color="auto"/>
            <w:right w:val="none" w:sz="0" w:space="0" w:color="auto"/>
          </w:divBdr>
        </w:div>
        <w:div w:id="167603761">
          <w:marLeft w:val="547"/>
          <w:marRight w:val="0"/>
          <w:marTop w:val="134"/>
          <w:marBottom w:val="0"/>
          <w:divBdr>
            <w:top w:val="none" w:sz="0" w:space="0" w:color="auto"/>
            <w:left w:val="none" w:sz="0" w:space="0" w:color="auto"/>
            <w:bottom w:val="none" w:sz="0" w:space="0" w:color="auto"/>
            <w:right w:val="none" w:sz="0" w:space="0" w:color="auto"/>
          </w:divBdr>
        </w:div>
        <w:div w:id="333461798">
          <w:marLeft w:val="1800"/>
          <w:marRight w:val="0"/>
          <w:marTop w:val="96"/>
          <w:marBottom w:val="0"/>
          <w:divBdr>
            <w:top w:val="none" w:sz="0" w:space="0" w:color="auto"/>
            <w:left w:val="none" w:sz="0" w:space="0" w:color="auto"/>
            <w:bottom w:val="none" w:sz="0" w:space="0" w:color="auto"/>
            <w:right w:val="none" w:sz="0" w:space="0" w:color="auto"/>
          </w:divBdr>
        </w:div>
        <w:div w:id="959922596">
          <w:marLeft w:val="1166"/>
          <w:marRight w:val="0"/>
          <w:marTop w:val="115"/>
          <w:marBottom w:val="0"/>
          <w:divBdr>
            <w:top w:val="none" w:sz="0" w:space="0" w:color="auto"/>
            <w:left w:val="none" w:sz="0" w:space="0" w:color="auto"/>
            <w:bottom w:val="none" w:sz="0" w:space="0" w:color="auto"/>
            <w:right w:val="none" w:sz="0" w:space="0" w:color="auto"/>
          </w:divBdr>
        </w:div>
        <w:div w:id="1122071883">
          <w:marLeft w:val="1800"/>
          <w:marRight w:val="0"/>
          <w:marTop w:val="96"/>
          <w:marBottom w:val="0"/>
          <w:divBdr>
            <w:top w:val="none" w:sz="0" w:space="0" w:color="auto"/>
            <w:left w:val="none" w:sz="0" w:space="0" w:color="auto"/>
            <w:bottom w:val="none" w:sz="0" w:space="0" w:color="auto"/>
            <w:right w:val="none" w:sz="0" w:space="0" w:color="auto"/>
          </w:divBdr>
        </w:div>
        <w:div w:id="1293486665">
          <w:marLeft w:val="1800"/>
          <w:marRight w:val="0"/>
          <w:marTop w:val="96"/>
          <w:marBottom w:val="0"/>
          <w:divBdr>
            <w:top w:val="none" w:sz="0" w:space="0" w:color="auto"/>
            <w:left w:val="none" w:sz="0" w:space="0" w:color="auto"/>
            <w:bottom w:val="none" w:sz="0" w:space="0" w:color="auto"/>
            <w:right w:val="none" w:sz="0" w:space="0" w:color="auto"/>
          </w:divBdr>
        </w:div>
        <w:div w:id="1357851637">
          <w:marLeft w:val="1800"/>
          <w:marRight w:val="0"/>
          <w:marTop w:val="96"/>
          <w:marBottom w:val="0"/>
          <w:divBdr>
            <w:top w:val="none" w:sz="0" w:space="0" w:color="auto"/>
            <w:left w:val="none" w:sz="0" w:space="0" w:color="auto"/>
            <w:bottom w:val="none" w:sz="0" w:space="0" w:color="auto"/>
            <w:right w:val="none" w:sz="0" w:space="0" w:color="auto"/>
          </w:divBdr>
        </w:div>
        <w:div w:id="1471748955">
          <w:marLeft w:val="1166"/>
          <w:marRight w:val="0"/>
          <w:marTop w:val="115"/>
          <w:marBottom w:val="0"/>
          <w:divBdr>
            <w:top w:val="none" w:sz="0" w:space="0" w:color="auto"/>
            <w:left w:val="none" w:sz="0" w:space="0" w:color="auto"/>
            <w:bottom w:val="none" w:sz="0" w:space="0" w:color="auto"/>
            <w:right w:val="none" w:sz="0" w:space="0" w:color="auto"/>
          </w:divBdr>
        </w:div>
        <w:div w:id="1933851032">
          <w:marLeft w:val="547"/>
          <w:marRight w:val="0"/>
          <w:marTop w:val="134"/>
          <w:marBottom w:val="0"/>
          <w:divBdr>
            <w:top w:val="none" w:sz="0" w:space="0" w:color="auto"/>
            <w:left w:val="none" w:sz="0" w:space="0" w:color="auto"/>
            <w:bottom w:val="none" w:sz="0" w:space="0" w:color="auto"/>
            <w:right w:val="none" w:sz="0" w:space="0" w:color="auto"/>
          </w:divBdr>
        </w:div>
      </w:divsChild>
    </w:div>
    <w:div w:id="1802531377">
      <w:bodyDiv w:val="1"/>
      <w:marLeft w:val="0"/>
      <w:marRight w:val="0"/>
      <w:marTop w:val="0"/>
      <w:marBottom w:val="0"/>
      <w:divBdr>
        <w:top w:val="none" w:sz="0" w:space="0" w:color="auto"/>
        <w:left w:val="none" w:sz="0" w:space="0" w:color="auto"/>
        <w:bottom w:val="none" w:sz="0" w:space="0" w:color="auto"/>
        <w:right w:val="none" w:sz="0" w:space="0" w:color="auto"/>
      </w:divBdr>
      <w:divsChild>
        <w:div w:id="92938929">
          <w:marLeft w:val="547"/>
          <w:marRight w:val="0"/>
          <w:marTop w:val="120"/>
          <w:marBottom w:val="0"/>
          <w:divBdr>
            <w:top w:val="none" w:sz="0" w:space="0" w:color="auto"/>
            <w:left w:val="none" w:sz="0" w:space="0" w:color="auto"/>
            <w:bottom w:val="none" w:sz="0" w:space="0" w:color="auto"/>
            <w:right w:val="none" w:sz="0" w:space="0" w:color="auto"/>
          </w:divBdr>
        </w:div>
        <w:div w:id="237137613">
          <w:marLeft w:val="1800"/>
          <w:marRight w:val="0"/>
          <w:marTop w:val="91"/>
          <w:marBottom w:val="0"/>
          <w:divBdr>
            <w:top w:val="none" w:sz="0" w:space="0" w:color="auto"/>
            <w:left w:val="none" w:sz="0" w:space="0" w:color="auto"/>
            <w:bottom w:val="none" w:sz="0" w:space="0" w:color="auto"/>
            <w:right w:val="none" w:sz="0" w:space="0" w:color="auto"/>
          </w:divBdr>
        </w:div>
        <w:div w:id="586352073">
          <w:marLeft w:val="1166"/>
          <w:marRight w:val="0"/>
          <w:marTop w:val="106"/>
          <w:marBottom w:val="0"/>
          <w:divBdr>
            <w:top w:val="none" w:sz="0" w:space="0" w:color="auto"/>
            <w:left w:val="none" w:sz="0" w:space="0" w:color="auto"/>
            <w:bottom w:val="none" w:sz="0" w:space="0" w:color="auto"/>
            <w:right w:val="none" w:sz="0" w:space="0" w:color="auto"/>
          </w:divBdr>
        </w:div>
        <w:div w:id="799882710">
          <w:marLeft w:val="1800"/>
          <w:marRight w:val="0"/>
          <w:marTop w:val="91"/>
          <w:marBottom w:val="0"/>
          <w:divBdr>
            <w:top w:val="none" w:sz="0" w:space="0" w:color="auto"/>
            <w:left w:val="none" w:sz="0" w:space="0" w:color="auto"/>
            <w:bottom w:val="none" w:sz="0" w:space="0" w:color="auto"/>
            <w:right w:val="none" w:sz="0" w:space="0" w:color="auto"/>
          </w:divBdr>
        </w:div>
        <w:div w:id="946733202">
          <w:marLeft w:val="547"/>
          <w:marRight w:val="0"/>
          <w:marTop w:val="120"/>
          <w:marBottom w:val="0"/>
          <w:divBdr>
            <w:top w:val="none" w:sz="0" w:space="0" w:color="auto"/>
            <w:left w:val="none" w:sz="0" w:space="0" w:color="auto"/>
            <w:bottom w:val="none" w:sz="0" w:space="0" w:color="auto"/>
            <w:right w:val="none" w:sz="0" w:space="0" w:color="auto"/>
          </w:divBdr>
        </w:div>
        <w:div w:id="1037511813">
          <w:marLeft w:val="1166"/>
          <w:marRight w:val="0"/>
          <w:marTop w:val="106"/>
          <w:marBottom w:val="0"/>
          <w:divBdr>
            <w:top w:val="none" w:sz="0" w:space="0" w:color="auto"/>
            <w:left w:val="none" w:sz="0" w:space="0" w:color="auto"/>
            <w:bottom w:val="none" w:sz="0" w:space="0" w:color="auto"/>
            <w:right w:val="none" w:sz="0" w:space="0" w:color="auto"/>
          </w:divBdr>
        </w:div>
        <w:div w:id="1527593113">
          <w:marLeft w:val="1166"/>
          <w:marRight w:val="0"/>
          <w:marTop w:val="106"/>
          <w:marBottom w:val="0"/>
          <w:divBdr>
            <w:top w:val="none" w:sz="0" w:space="0" w:color="auto"/>
            <w:left w:val="none" w:sz="0" w:space="0" w:color="auto"/>
            <w:bottom w:val="none" w:sz="0" w:space="0" w:color="auto"/>
            <w:right w:val="none" w:sz="0" w:space="0" w:color="auto"/>
          </w:divBdr>
        </w:div>
        <w:div w:id="1563827245">
          <w:marLeft w:val="1166"/>
          <w:marRight w:val="0"/>
          <w:marTop w:val="106"/>
          <w:marBottom w:val="0"/>
          <w:divBdr>
            <w:top w:val="none" w:sz="0" w:space="0" w:color="auto"/>
            <w:left w:val="none" w:sz="0" w:space="0" w:color="auto"/>
            <w:bottom w:val="none" w:sz="0" w:space="0" w:color="auto"/>
            <w:right w:val="none" w:sz="0" w:space="0" w:color="auto"/>
          </w:divBdr>
        </w:div>
        <w:div w:id="2002613993">
          <w:marLeft w:val="1166"/>
          <w:marRight w:val="0"/>
          <w:marTop w:val="106"/>
          <w:marBottom w:val="0"/>
          <w:divBdr>
            <w:top w:val="none" w:sz="0" w:space="0" w:color="auto"/>
            <w:left w:val="none" w:sz="0" w:space="0" w:color="auto"/>
            <w:bottom w:val="none" w:sz="0" w:space="0" w:color="auto"/>
            <w:right w:val="none" w:sz="0" w:space="0" w:color="auto"/>
          </w:divBdr>
        </w:div>
      </w:divsChild>
    </w:div>
    <w:div w:id="1809668917">
      <w:bodyDiv w:val="1"/>
      <w:marLeft w:val="0"/>
      <w:marRight w:val="0"/>
      <w:marTop w:val="0"/>
      <w:marBottom w:val="0"/>
      <w:divBdr>
        <w:top w:val="none" w:sz="0" w:space="0" w:color="auto"/>
        <w:left w:val="none" w:sz="0" w:space="0" w:color="auto"/>
        <w:bottom w:val="none" w:sz="0" w:space="0" w:color="auto"/>
        <w:right w:val="none" w:sz="0" w:space="0" w:color="auto"/>
      </w:divBdr>
    </w:div>
    <w:div w:id="1810628678">
      <w:bodyDiv w:val="1"/>
      <w:marLeft w:val="0"/>
      <w:marRight w:val="0"/>
      <w:marTop w:val="0"/>
      <w:marBottom w:val="0"/>
      <w:divBdr>
        <w:top w:val="none" w:sz="0" w:space="0" w:color="auto"/>
        <w:left w:val="none" w:sz="0" w:space="0" w:color="auto"/>
        <w:bottom w:val="none" w:sz="0" w:space="0" w:color="auto"/>
        <w:right w:val="none" w:sz="0" w:space="0" w:color="auto"/>
      </w:divBdr>
      <w:divsChild>
        <w:div w:id="160434486">
          <w:marLeft w:val="1166"/>
          <w:marRight w:val="0"/>
          <w:marTop w:val="106"/>
          <w:marBottom w:val="0"/>
          <w:divBdr>
            <w:top w:val="none" w:sz="0" w:space="0" w:color="auto"/>
            <w:left w:val="none" w:sz="0" w:space="0" w:color="auto"/>
            <w:bottom w:val="none" w:sz="0" w:space="0" w:color="auto"/>
            <w:right w:val="none" w:sz="0" w:space="0" w:color="auto"/>
          </w:divBdr>
        </w:div>
        <w:div w:id="398401519">
          <w:marLeft w:val="1166"/>
          <w:marRight w:val="0"/>
          <w:marTop w:val="96"/>
          <w:marBottom w:val="0"/>
          <w:divBdr>
            <w:top w:val="none" w:sz="0" w:space="0" w:color="auto"/>
            <w:left w:val="none" w:sz="0" w:space="0" w:color="auto"/>
            <w:bottom w:val="none" w:sz="0" w:space="0" w:color="auto"/>
            <w:right w:val="none" w:sz="0" w:space="0" w:color="auto"/>
          </w:divBdr>
        </w:div>
        <w:div w:id="417486481">
          <w:marLeft w:val="1166"/>
          <w:marRight w:val="0"/>
          <w:marTop w:val="106"/>
          <w:marBottom w:val="0"/>
          <w:divBdr>
            <w:top w:val="none" w:sz="0" w:space="0" w:color="auto"/>
            <w:left w:val="none" w:sz="0" w:space="0" w:color="auto"/>
            <w:bottom w:val="none" w:sz="0" w:space="0" w:color="auto"/>
            <w:right w:val="none" w:sz="0" w:space="0" w:color="auto"/>
          </w:divBdr>
        </w:div>
        <w:div w:id="868760849">
          <w:marLeft w:val="547"/>
          <w:marRight w:val="0"/>
          <w:marTop w:val="115"/>
          <w:marBottom w:val="0"/>
          <w:divBdr>
            <w:top w:val="none" w:sz="0" w:space="0" w:color="auto"/>
            <w:left w:val="none" w:sz="0" w:space="0" w:color="auto"/>
            <w:bottom w:val="none" w:sz="0" w:space="0" w:color="auto"/>
            <w:right w:val="none" w:sz="0" w:space="0" w:color="auto"/>
          </w:divBdr>
        </w:div>
        <w:div w:id="1005548285">
          <w:marLeft w:val="1166"/>
          <w:marRight w:val="0"/>
          <w:marTop w:val="96"/>
          <w:marBottom w:val="0"/>
          <w:divBdr>
            <w:top w:val="none" w:sz="0" w:space="0" w:color="auto"/>
            <w:left w:val="none" w:sz="0" w:space="0" w:color="auto"/>
            <w:bottom w:val="none" w:sz="0" w:space="0" w:color="auto"/>
            <w:right w:val="none" w:sz="0" w:space="0" w:color="auto"/>
          </w:divBdr>
        </w:div>
        <w:div w:id="1459372602">
          <w:marLeft w:val="547"/>
          <w:marRight w:val="0"/>
          <w:marTop w:val="115"/>
          <w:marBottom w:val="0"/>
          <w:divBdr>
            <w:top w:val="none" w:sz="0" w:space="0" w:color="auto"/>
            <w:left w:val="none" w:sz="0" w:space="0" w:color="auto"/>
            <w:bottom w:val="none" w:sz="0" w:space="0" w:color="auto"/>
            <w:right w:val="none" w:sz="0" w:space="0" w:color="auto"/>
          </w:divBdr>
        </w:div>
        <w:div w:id="2023699800">
          <w:marLeft w:val="1166"/>
          <w:marRight w:val="0"/>
          <w:marTop w:val="96"/>
          <w:marBottom w:val="0"/>
          <w:divBdr>
            <w:top w:val="none" w:sz="0" w:space="0" w:color="auto"/>
            <w:left w:val="none" w:sz="0" w:space="0" w:color="auto"/>
            <w:bottom w:val="none" w:sz="0" w:space="0" w:color="auto"/>
            <w:right w:val="none" w:sz="0" w:space="0" w:color="auto"/>
          </w:divBdr>
        </w:div>
        <w:div w:id="2083290308">
          <w:marLeft w:val="1166"/>
          <w:marRight w:val="0"/>
          <w:marTop w:val="96"/>
          <w:marBottom w:val="0"/>
          <w:divBdr>
            <w:top w:val="none" w:sz="0" w:space="0" w:color="auto"/>
            <w:left w:val="none" w:sz="0" w:space="0" w:color="auto"/>
            <w:bottom w:val="none" w:sz="0" w:space="0" w:color="auto"/>
            <w:right w:val="none" w:sz="0" w:space="0" w:color="auto"/>
          </w:divBdr>
        </w:div>
      </w:divsChild>
    </w:div>
    <w:div w:id="1829863212">
      <w:bodyDiv w:val="1"/>
      <w:marLeft w:val="0"/>
      <w:marRight w:val="0"/>
      <w:marTop w:val="0"/>
      <w:marBottom w:val="0"/>
      <w:divBdr>
        <w:top w:val="none" w:sz="0" w:space="0" w:color="auto"/>
        <w:left w:val="none" w:sz="0" w:space="0" w:color="auto"/>
        <w:bottom w:val="none" w:sz="0" w:space="0" w:color="auto"/>
        <w:right w:val="none" w:sz="0" w:space="0" w:color="auto"/>
      </w:divBdr>
      <w:divsChild>
        <w:div w:id="610284953">
          <w:marLeft w:val="1800"/>
          <w:marRight w:val="0"/>
          <w:marTop w:val="96"/>
          <w:marBottom w:val="0"/>
          <w:divBdr>
            <w:top w:val="none" w:sz="0" w:space="0" w:color="auto"/>
            <w:left w:val="none" w:sz="0" w:space="0" w:color="auto"/>
            <w:bottom w:val="none" w:sz="0" w:space="0" w:color="auto"/>
            <w:right w:val="none" w:sz="0" w:space="0" w:color="auto"/>
          </w:divBdr>
        </w:div>
        <w:div w:id="847407677">
          <w:marLeft w:val="2520"/>
          <w:marRight w:val="0"/>
          <w:marTop w:val="86"/>
          <w:marBottom w:val="0"/>
          <w:divBdr>
            <w:top w:val="none" w:sz="0" w:space="0" w:color="auto"/>
            <w:left w:val="none" w:sz="0" w:space="0" w:color="auto"/>
            <w:bottom w:val="none" w:sz="0" w:space="0" w:color="auto"/>
            <w:right w:val="none" w:sz="0" w:space="0" w:color="auto"/>
          </w:divBdr>
        </w:div>
        <w:div w:id="967786046">
          <w:marLeft w:val="1166"/>
          <w:marRight w:val="0"/>
          <w:marTop w:val="115"/>
          <w:marBottom w:val="0"/>
          <w:divBdr>
            <w:top w:val="none" w:sz="0" w:space="0" w:color="auto"/>
            <w:left w:val="none" w:sz="0" w:space="0" w:color="auto"/>
            <w:bottom w:val="none" w:sz="0" w:space="0" w:color="auto"/>
            <w:right w:val="none" w:sz="0" w:space="0" w:color="auto"/>
          </w:divBdr>
        </w:div>
        <w:div w:id="1333071549">
          <w:marLeft w:val="1800"/>
          <w:marRight w:val="0"/>
          <w:marTop w:val="96"/>
          <w:marBottom w:val="0"/>
          <w:divBdr>
            <w:top w:val="none" w:sz="0" w:space="0" w:color="auto"/>
            <w:left w:val="none" w:sz="0" w:space="0" w:color="auto"/>
            <w:bottom w:val="none" w:sz="0" w:space="0" w:color="auto"/>
            <w:right w:val="none" w:sz="0" w:space="0" w:color="auto"/>
          </w:divBdr>
        </w:div>
        <w:div w:id="1989238095">
          <w:marLeft w:val="2520"/>
          <w:marRight w:val="0"/>
          <w:marTop w:val="86"/>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3674455">
          <w:marLeft w:val="1166"/>
          <w:marRight w:val="0"/>
          <w:marTop w:val="8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839538975">
          <w:marLeft w:val="547"/>
          <w:marRight w:val="0"/>
          <w:marTop w:val="96"/>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895921756">
      <w:bodyDiv w:val="1"/>
      <w:marLeft w:val="0"/>
      <w:marRight w:val="0"/>
      <w:marTop w:val="0"/>
      <w:marBottom w:val="0"/>
      <w:divBdr>
        <w:top w:val="none" w:sz="0" w:space="0" w:color="auto"/>
        <w:left w:val="none" w:sz="0" w:space="0" w:color="auto"/>
        <w:bottom w:val="none" w:sz="0" w:space="0" w:color="auto"/>
        <w:right w:val="none" w:sz="0" w:space="0" w:color="auto"/>
      </w:divBdr>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7992091">
          <w:marLeft w:val="1080"/>
          <w:marRight w:val="0"/>
          <w:marTop w:val="1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751124374">
          <w:marLeft w:val="360"/>
          <w:marRight w:val="0"/>
          <w:marTop w:val="2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sChild>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42322301">
      <w:bodyDiv w:val="1"/>
      <w:marLeft w:val="0"/>
      <w:marRight w:val="0"/>
      <w:marTop w:val="0"/>
      <w:marBottom w:val="0"/>
      <w:divBdr>
        <w:top w:val="none" w:sz="0" w:space="0" w:color="auto"/>
        <w:left w:val="none" w:sz="0" w:space="0" w:color="auto"/>
        <w:bottom w:val="none" w:sz="0" w:space="0" w:color="auto"/>
        <w:right w:val="none" w:sz="0" w:space="0" w:color="auto"/>
      </w:divBdr>
      <w:divsChild>
        <w:div w:id="46495700">
          <w:marLeft w:val="2520"/>
          <w:marRight w:val="0"/>
          <w:marTop w:val="86"/>
          <w:marBottom w:val="0"/>
          <w:divBdr>
            <w:top w:val="none" w:sz="0" w:space="0" w:color="auto"/>
            <w:left w:val="none" w:sz="0" w:space="0" w:color="auto"/>
            <w:bottom w:val="none" w:sz="0" w:space="0" w:color="auto"/>
            <w:right w:val="none" w:sz="0" w:space="0" w:color="auto"/>
          </w:divBdr>
        </w:div>
        <w:div w:id="92819388">
          <w:marLeft w:val="2520"/>
          <w:marRight w:val="0"/>
          <w:marTop w:val="86"/>
          <w:marBottom w:val="0"/>
          <w:divBdr>
            <w:top w:val="none" w:sz="0" w:space="0" w:color="auto"/>
            <w:left w:val="none" w:sz="0" w:space="0" w:color="auto"/>
            <w:bottom w:val="none" w:sz="0" w:space="0" w:color="auto"/>
            <w:right w:val="none" w:sz="0" w:space="0" w:color="auto"/>
          </w:divBdr>
        </w:div>
        <w:div w:id="541478698">
          <w:marLeft w:val="1166"/>
          <w:marRight w:val="0"/>
          <w:marTop w:val="115"/>
          <w:marBottom w:val="0"/>
          <w:divBdr>
            <w:top w:val="none" w:sz="0" w:space="0" w:color="auto"/>
            <w:left w:val="none" w:sz="0" w:space="0" w:color="auto"/>
            <w:bottom w:val="none" w:sz="0" w:space="0" w:color="auto"/>
            <w:right w:val="none" w:sz="0" w:space="0" w:color="auto"/>
          </w:divBdr>
        </w:div>
        <w:div w:id="714157646">
          <w:marLeft w:val="547"/>
          <w:marRight w:val="0"/>
          <w:marTop w:val="134"/>
          <w:marBottom w:val="0"/>
          <w:divBdr>
            <w:top w:val="none" w:sz="0" w:space="0" w:color="auto"/>
            <w:left w:val="none" w:sz="0" w:space="0" w:color="auto"/>
            <w:bottom w:val="none" w:sz="0" w:space="0" w:color="auto"/>
            <w:right w:val="none" w:sz="0" w:space="0" w:color="auto"/>
          </w:divBdr>
        </w:div>
        <w:div w:id="813257178">
          <w:marLeft w:val="1800"/>
          <w:marRight w:val="0"/>
          <w:marTop w:val="96"/>
          <w:marBottom w:val="0"/>
          <w:divBdr>
            <w:top w:val="none" w:sz="0" w:space="0" w:color="auto"/>
            <w:left w:val="none" w:sz="0" w:space="0" w:color="auto"/>
            <w:bottom w:val="none" w:sz="0" w:space="0" w:color="auto"/>
            <w:right w:val="none" w:sz="0" w:space="0" w:color="auto"/>
          </w:divBdr>
        </w:div>
        <w:div w:id="1036347132">
          <w:marLeft w:val="2520"/>
          <w:marRight w:val="0"/>
          <w:marTop w:val="86"/>
          <w:marBottom w:val="0"/>
          <w:divBdr>
            <w:top w:val="none" w:sz="0" w:space="0" w:color="auto"/>
            <w:left w:val="none" w:sz="0" w:space="0" w:color="auto"/>
            <w:bottom w:val="none" w:sz="0" w:space="0" w:color="auto"/>
            <w:right w:val="none" w:sz="0" w:space="0" w:color="auto"/>
          </w:divBdr>
        </w:div>
      </w:divsChild>
    </w:div>
    <w:div w:id="2075155977">
      <w:bodyDiv w:val="1"/>
      <w:marLeft w:val="0"/>
      <w:marRight w:val="0"/>
      <w:marTop w:val="0"/>
      <w:marBottom w:val="0"/>
      <w:divBdr>
        <w:top w:val="none" w:sz="0" w:space="0" w:color="auto"/>
        <w:left w:val="none" w:sz="0" w:space="0" w:color="auto"/>
        <w:bottom w:val="none" w:sz="0" w:space="0" w:color="auto"/>
        <w:right w:val="none" w:sz="0" w:space="0" w:color="auto"/>
      </w:divBdr>
      <w:divsChild>
        <w:div w:id="31615096">
          <w:marLeft w:val="2261"/>
          <w:marRight w:val="0"/>
          <w:marTop w:val="60"/>
          <w:marBottom w:val="0"/>
          <w:divBdr>
            <w:top w:val="none" w:sz="0" w:space="0" w:color="auto"/>
            <w:left w:val="none" w:sz="0" w:space="0" w:color="auto"/>
            <w:bottom w:val="none" w:sz="0" w:space="0" w:color="auto"/>
            <w:right w:val="none" w:sz="0" w:space="0" w:color="auto"/>
          </w:divBdr>
        </w:div>
        <w:div w:id="160127584">
          <w:marLeft w:val="274"/>
          <w:marRight w:val="0"/>
          <w:marTop w:val="60"/>
          <w:marBottom w:val="0"/>
          <w:divBdr>
            <w:top w:val="none" w:sz="0" w:space="0" w:color="auto"/>
            <w:left w:val="none" w:sz="0" w:space="0" w:color="auto"/>
            <w:bottom w:val="none" w:sz="0" w:space="0" w:color="auto"/>
            <w:right w:val="none" w:sz="0" w:space="0" w:color="auto"/>
          </w:divBdr>
        </w:div>
        <w:div w:id="360976247">
          <w:marLeft w:val="2261"/>
          <w:marRight w:val="0"/>
          <w:marTop w:val="60"/>
          <w:marBottom w:val="0"/>
          <w:divBdr>
            <w:top w:val="none" w:sz="0" w:space="0" w:color="auto"/>
            <w:left w:val="none" w:sz="0" w:space="0" w:color="auto"/>
            <w:bottom w:val="none" w:sz="0" w:space="0" w:color="auto"/>
            <w:right w:val="none" w:sz="0" w:space="0" w:color="auto"/>
          </w:divBdr>
        </w:div>
        <w:div w:id="505440043">
          <w:marLeft w:val="1282"/>
          <w:marRight w:val="0"/>
          <w:marTop w:val="60"/>
          <w:marBottom w:val="0"/>
          <w:divBdr>
            <w:top w:val="none" w:sz="0" w:space="0" w:color="auto"/>
            <w:left w:val="none" w:sz="0" w:space="0" w:color="auto"/>
            <w:bottom w:val="none" w:sz="0" w:space="0" w:color="auto"/>
            <w:right w:val="none" w:sz="0" w:space="0" w:color="auto"/>
          </w:divBdr>
        </w:div>
        <w:div w:id="550120028">
          <w:marLeft w:val="2261"/>
          <w:marRight w:val="0"/>
          <w:marTop w:val="60"/>
          <w:marBottom w:val="0"/>
          <w:divBdr>
            <w:top w:val="none" w:sz="0" w:space="0" w:color="auto"/>
            <w:left w:val="none" w:sz="0" w:space="0" w:color="auto"/>
            <w:bottom w:val="none" w:sz="0" w:space="0" w:color="auto"/>
            <w:right w:val="none" w:sz="0" w:space="0" w:color="auto"/>
          </w:divBdr>
        </w:div>
        <w:div w:id="602615974">
          <w:marLeft w:val="1282"/>
          <w:marRight w:val="0"/>
          <w:marTop w:val="60"/>
          <w:marBottom w:val="0"/>
          <w:divBdr>
            <w:top w:val="none" w:sz="0" w:space="0" w:color="auto"/>
            <w:left w:val="none" w:sz="0" w:space="0" w:color="auto"/>
            <w:bottom w:val="none" w:sz="0" w:space="0" w:color="auto"/>
            <w:right w:val="none" w:sz="0" w:space="0" w:color="auto"/>
          </w:divBdr>
        </w:div>
        <w:div w:id="822938314">
          <w:marLeft w:val="1282"/>
          <w:marRight w:val="0"/>
          <w:marTop w:val="60"/>
          <w:marBottom w:val="0"/>
          <w:divBdr>
            <w:top w:val="none" w:sz="0" w:space="0" w:color="auto"/>
            <w:left w:val="none" w:sz="0" w:space="0" w:color="auto"/>
            <w:bottom w:val="none" w:sz="0" w:space="0" w:color="auto"/>
            <w:right w:val="none" w:sz="0" w:space="0" w:color="auto"/>
          </w:divBdr>
        </w:div>
        <w:div w:id="853694249">
          <w:marLeft w:val="1829"/>
          <w:marRight w:val="0"/>
          <w:marTop w:val="60"/>
          <w:marBottom w:val="0"/>
          <w:divBdr>
            <w:top w:val="none" w:sz="0" w:space="0" w:color="auto"/>
            <w:left w:val="none" w:sz="0" w:space="0" w:color="auto"/>
            <w:bottom w:val="none" w:sz="0" w:space="0" w:color="auto"/>
            <w:right w:val="none" w:sz="0" w:space="0" w:color="auto"/>
          </w:divBdr>
        </w:div>
        <w:div w:id="912349122">
          <w:marLeft w:val="850"/>
          <w:marRight w:val="0"/>
          <w:marTop w:val="60"/>
          <w:marBottom w:val="0"/>
          <w:divBdr>
            <w:top w:val="none" w:sz="0" w:space="0" w:color="auto"/>
            <w:left w:val="none" w:sz="0" w:space="0" w:color="auto"/>
            <w:bottom w:val="none" w:sz="0" w:space="0" w:color="auto"/>
            <w:right w:val="none" w:sz="0" w:space="0" w:color="auto"/>
          </w:divBdr>
        </w:div>
        <w:div w:id="1030837307">
          <w:marLeft w:val="1282"/>
          <w:marRight w:val="0"/>
          <w:marTop w:val="60"/>
          <w:marBottom w:val="0"/>
          <w:divBdr>
            <w:top w:val="none" w:sz="0" w:space="0" w:color="auto"/>
            <w:left w:val="none" w:sz="0" w:space="0" w:color="auto"/>
            <w:bottom w:val="none" w:sz="0" w:space="0" w:color="auto"/>
            <w:right w:val="none" w:sz="0" w:space="0" w:color="auto"/>
          </w:divBdr>
        </w:div>
        <w:div w:id="1044476911">
          <w:marLeft w:val="2261"/>
          <w:marRight w:val="0"/>
          <w:marTop w:val="60"/>
          <w:marBottom w:val="0"/>
          <w:divBdr>
            <w:top w:val="none" w:sz="0" w:space="0" w:color="auto"/>
            <w:left w:val="none" w:sz="0" w:space="0" w:color="auto"/>
            <w:bottom w:val="none" w:sz="0" w:space="0" w:color="auto"/>
            <w:right w:val="none" w:sz="0" w:space="0" w:color="auto"/>
          </w:divBdr>
        </w:div>
        <w:div w:id="1099837581">
          <w:marLeft w:val="850"/>
          <w:marRight w:val="0"/>
          <w:marTop w:val="60"/>
          <w:marBottom w:val="0"/>
          <w:divBdr>
            <w:top w:val="none" w:sz="0" w:space="0" w:color="auto"/>
            <w:left w:val="none" w:sz="0" w:space="0" w:color="auto"/>
            <w:bottom w:val="none" w:sz="0" w:space="0" w:color="auto"/>
            <w:right w:val="none" w:sz="0" w:space="0" w:color="auto"/>
          </w:divBdr>
        </w:div>
        <w:div w:id="1400905703">
          <w:marLeft w:val="1829"/>
          <w:marRight w:val="0"/>
          <w:marTop w:val="60"/>
          <w:marBottom w:val="0"/>
          <w:divBdr>
            <w:top w:val="none" w:sz="0" w:space="0" w:color="auto"/>
            <w:left w:val="none" w:sz="0" w:space="0" w:color="auto"/>
            <w:bottom w:val="none" w:sz="0" w:space="0" w:color="auto"/>
            <w:right w:val="none" w:sz="0" w:space="0" w:color="auto"/>
          </w:divBdr>
        </w:div>
        <w:div w:id="1432048199">
          <w:marLeft w:val="1829"/>
          <w:marRight w:val="0"/>
          <w:marTop w:val="60"/>
          <w:marBottom w:val="0"/>
          <w:divBdr>
            <w:top w:val="none" w:sz="0" w:space="0" w:color="auto"/>
            <w:left w:val="none" w:sz="0" w:space="0" w:color="auto"/>
            <w:bottom w:val="none" w:sz="0" w:space="0" w:color="auto"/>
            <w:right w:val="none" w:sz="0" w:space="0" w:color="auto"/>
          </w:divBdr>
        </w:div>
        <w:div w:id="1475099536">
          <w:marLeft w:val="2261"/>
          <w:marRight w:val="0"/>
          <w:marTop w:val="60"/>
          <w:marBottom w:val="0"/>
          <w:divBdr>
            <w:top w:val="none" w:sz="0" w:space="0" w:color="auto"/>
            <w:left w:val="none" w:sz="0" w:space="0" w:color="auto"/>
            <w:bottom w:val="none" w:sz="0" w:space="0" w:color="auto"/>
            <w:right w:val="none" w:sz="0" w:space="0" w:color="auto"/>
          </w:divBdr>
        </w:div>
        <w:div w:id="1810903787">
          <w:marLeft w:val="1282"/>
          <w:marRight w:val="0"/>
          <w:marTop w:val="60"/>
          <w:marBottom w:val="0"/>
          <w:divBdr>
            <w:top w:val="none" w:sz="0" w:space="0" w:color="auto"/>
            <w:left w:val="none" w:sz="0" w:space="0" w:color="auto"/>
            <w:bottom w:val="none" w:sz="0" w:space="0" w:color="auto"/>
            <w:right w:val="none" w:sz="0" w:space="0" w:color="auto"/>
          </w:divBdr>
        </w:div>
        <w:div w:id="1906182104">
          <w:marLeft w:val="2261"/>
          <w:marRight w:val="0"/>
          <w:marTop w:val="60"/>
          <w:marBottom w:val="0"/>
          <w:divBdr>
            <w:top w:val="none" w:sz="0" w:space="0" w:color="auto"/>
            <w:left w:val="none" w:sz="0" w:space="0" w:color="auto"/>
            <w:bottom w:val="none" w:sz="0" w:space="0" w:color="auto"/>
            <w:right w:val="none" w:sz="0" w:space="0" w:color="auto"/>
          </w:divBdr>
        </w:div>
        <w:div w:id="2092002556">
          <w:marLeft w:val="1282"/>
          <w:marRight w:val="0"/>
          <w:marTop w:val="60"/>
          <w:marBottom w:val="0"/>
          <w:divBdr>
            <w:top w:val="none" w:sz="0" w:space="0" w:color="auto"/>
            <w:left w:val="none" w:sz="0" w:space="0" w:color="auto"/>
            <w:bottom w:val="none" w:sz="0" w:space="0" w:color="auto"/>
            <w:right w:val="none" w:sz="0" w:space="0" w:color="auto"/>
          </w:divBdr>
        </w:div>
        <w:div w:id="2129008363">
          <w:marLeft w:val="1829"/>
          <w:marRight w:val="0"/>
          <w:marTop w:val="60"/>
          <w:marBottom w:val="0"/>
          <w:divBdr>
            <w:top w:val="none" w:sz="0" w:space="0" w:color="auto"/>
            <w:left w:val="none" w:sz="0" w:space="0" w:color="auto"/>
            <w:bottom w:val="none" w:sz="0" w:space="0" w:color="auto"/>
            <w:right w:val="none" w:sz="0" w:space="0" w:color="auto"/>
          </w:divBdr>
        </w:div>
      </w:divsChild>
    </w:div>
    <w:div w:id="2089619737">
      <w:bodyDiv w:val="1"/>
      <w:marLeft w:val="0"/>
      <w:marRight w:val="0"/>
      <w:marTop w:val="0"/>
      <w:marBottom w:val="0"/>
      <w:divBdr>
        <w:top w:val="none" w:sz="0" w:space="0" w:color="auto"/>
        <w:left w:val="none" w:sz="0" w:space="0" w:color="auto"/>
        <w:bottom w:val="none" w:sz="0" w:space="0" w:color="auto"/>
        <w:right w:val="none" w:sz="0" w:space="0" w:color="auto"/>
      </w:divBdr>
      <w:divsChild>
        <w:div w:id="126092843">
          <w:marLeft w:val="1080"/>
          <w:marRight w:val="0"/>
          <w:marTop w:val="100"/>
          <w:marBottom w:val="0"/>
          <w:divBdr>
            <w:top w:val="none" w:sz="0" w:space="0" w:color="auto"/>
            <w:left w:val="none" w:sz="0" w:space="0" w:color="auto"/>
            <w:bottom w:val="none" w:sz="0" w:space="0" w:color="auto"/>
            <w:right w:val="none" w:sz="0" w:space="0" w:color="auto"/>
          </w:divBdr>
        </w:div>
        <w:div w:id="752166844">
          <w:marLeft w:val="1800"/>
          <w:marRight w:val="0"/>
          <w:marTop w:val="100"/>
          <w:marBottom w:val="0"/>
          <w:divBdr>
            <w:top w:val="none" w:sz="0" w:space="0" w:color="auto"/>
            <w:left w:val="none" w:sz="0" w:space="0" w:color="auto"/>
            <w:bottom w:val="none" w:sz="0" w:space="0" w:color="auto"/>
            <w:right w:val="none" w:sz="0" w:space="0" w:color="auto"/>
          </w:divBdr>
        </w:div>
        <w:div w:id="1074742288">
          <w:marLeft w:val="360"/>
          <w:marRight w:val="0"/>
          <w:marTop w:val="200"/>
          <w:marBottom w:val="0"/>
          <w:divBdr>
            <w:top w:val="none" w:sz="0" w:space="0" w:color="auto"/>
            <w:left w:val="none" w:sz="0" w:space="0" w:color="auto"/>
            <w:bottom w:val="none" w:sz="0" w:space="0" w:color="auto"/>
            <w:right w:val="none" w:sz="0" w:space="0" w:color="auto"/>
          </w:divBdr>
        </w:div>
      </w:divsChild>
    </w:div>
    <w:div w:id="2090347177">
      <w:bodyDiv w:val="1"/>
      <w:marLeft w:val="0"/>
      <w:marRight w:val="0"/>
      <w:marTop w:val="0"/>
      <w:marBottom w:val="0"/>
      <w:divBdr>
        <w:top w:val="none" w:sz="0" w:space="0" w:color="auto"/>
        <w:left w:val="none" w:sz="0" w:space="0" w:color="auto"/>
        <w:bottom w:val="none" w:sz="0" w:space="0" w:color="auto"/>
        <w:right w:val="none" w:sz="0" w:space="0" w:color="auto"/>
      </w:divBdr>
    </w:div>
    <w:div w:id="2093307494">
      <w:bodyDiv w:val="1"/>
      <w:marLeft w:val="0"/>
      <w:marRight w:val="0"/>
      <w:marTop w:val="0"/>
      <w:marBottom w:val="0"/>
      <w:divBdr>
        <w:top w:val="none" w:sz="0" w:space="0" w:color="auto"/>
        <w:left w:val="none" w:sz="0" w:space="0" w:color="auto"/>
        <w:bottom w:val="none" w:sz="0" w:space="0" w:color="auto"/>
        <w:right w:val="none" w:sz="0" w:space="0" w:color="auto"/>
      </w:divBdr>
      <w:divsChild>
        <w:div w:id="106319427">
          <w:marLeft w:val="1800"/>
          <w:marRight w:val="0"/>
          <w:marTop w:val="96"/>
          <w:marBottom w:val="0"/>
          <w:divBdr>
            <w:top w:val="none" w:sz="0" w:space="0" w:color="auto"/>
            <w:left w:val="none" w:sz="0" w:space="0" w:color="auto"/>
            <w:bottom w:val="none" w:sz="0" w:space="0" w:color="auto"/>
            <w:right w:val="none" w:sz="0" w:space="0" w:color="auto"/>
          </w:divBdr>
        </w:div>
        <w:div w:id="586113054">
          <w:marLeft w:val="1166"/>
          <w:marRight w:val="0"/>
          <w:marTop w:val="115"/>
          <w:marBottom w:val="0"/>
          <w:divBdr>
            <w:top w:val="none" w:sz="0" w:space="0" w:color="auto"/>
            <w:left w:val="none" w:sz="0" w:space="0" w:color="auto"/>
            <w:bottom w:val="none" w:sz="0" w:space="0" w:color="auto"/>
            <w:right w:val="none" w:sz="0" w:space="0" w:color="auto"/>
          </w:divBdr>
        </w:div>
        <w:div w:id="860823012">
          <w:marLeft w:val="547"/>
          <w:marRight w:val="0"/>
          <w:marTop w:val="130"/>
          <w:marBottom w:val="0"/>
          <w:divBdr>
            <w:top w:val="none" w:sz="0" w:space="0" w:color="auto"/>
            <w:left w:val="none" w:sz="0" w:space="0" w:color="auto"/>
            <w:bottom w:val="none" w:sz="0" w:space="0" w:color="auto"/>
            <w:right w:val="none" w:sz="0" w:space="0" w:color="auto"/>
          </w:divBdr>
        </w:div>
        <w:div w:id="874393917">
          <w:marLeft w:val="1166"/>
          <w:marRight w:val="0"/>
          <w:marTop w:val="115"/>
          <w:marBottom w:val="0"/>
          <w:divBdr>
            <w:top w:val="none" w:sz="0" w:space="0" w:color="auto"/>
            <w:left w:val="none" w:sz="0" w:space="0" w:color="auto"/>
            <w:bottom w:val="none" w:sz="0" w:space="0" w:color="auto"/>
            <w:right w:val="none" w:sz="0" w:space="0" w:color="auto"/>
          </w:divBdr>
        </w:div>
        <w:div w:id="1070466202">
          <w:marLeft w:val="1800"/>
          <w:marRight w:val="0"/>
          <w:marTop w:val="96"/>
          <w:marBottom w:val="0"/>
          <w:divBdr>
            <w:top w:val="none" w:sz="0" w:space="0" w:color="auto"/>
            <w:left w:val="none" w:sz="0" w:space="0" w:color="auto"/>
            <w:bottom w:val="none" w:sz="0" w:space="0" w:color="auto"/>
            <w:right w:val="none" w:sz="0" w:space="0" w:color="auto"/>
          </w:divBdr>
        </w:div>
        <w:div w:id="1318997411">
          <w:marLeft w:val="1800"/>
          <w:marRight w:val="0"/>
          <w:marTop w:val="96"/>
          <w:marBottom w:val="0"/>
          <w:divBdr>
            <w:top w:val="none" w:sz="0" w:space="0" w:color="auto"/>
            <w:left w:val="none" w:sz="0" w:space="0" w:color="auto"/>
            <w:bottom w:val="none" w:sz="0" w:space="0" w:color="auto"/>
            <w:right w:val="none" w:sz="0" w:space="0" w:color="auto"/>
          </w:divBdr>
        </w:div>
        <w:div w:id="1405377638">
          <w:marLeft w:val="547"/>
          <w:marRight w:val="0"/>
          <w:marTop w:val="130"/>
          <w:marBottom w:val="0"/>
          <w:divBdr>
            <w:top w:val="none" w:sz="0" w:space="0" w:color="auto"/>
            <w:left w:val="none" w:sz="0" w:space="0" w:color="auto"/>
            <w:bottom w:val="none" w:sz="0" w:space="0" w:color="auto"/>
            <w:right w:val="none" w:sz="0" w:space="0" w:color="auto"/>
          </w:divBdr>
        </w:div>
        <w:div w:id="1808930500">
          <w:marLeft w:val="1166"/>
          <w:marRight w:val="0"/>
          <w:marTop w:val="115"/>
          <w:marBottom w:val="0"/>
          <w:divBdr>
            <w:top w:val="none" w:sz="0" w:space="0" w:color="auto"/>
            <w:left w:val="none" w:sz="0" w:space="0" w:color="auto"/>
            <w:bottom w:val="none" w:sz="0" w:space="0" w:color="auto"/>
            <w:right w:val="none" w:sz="0" w:space="0" w:color="auto"/>
          </w:divBdr>
        </w:div>
        <w:div w:id="1968732069">
          <w:marLeft w:val="1800"/>
          <w:marRight w:val="0"/>
          <w:marTop w:val="96"/>
          <w:marBottom w:val="0"/>
          <w:divBdr>
            <w:top w:val="none" w:sz="0" w:space="0" w:color="auto"/>
            <w:left w:val="none" w:sz="0" w:space="0" w:color="auto"/>
            <w:bottom w:val="none" w:sz="0" w:space="0" w:color="auto"/>
            <w:right w:val="none" w:sz="0" w:space="0" w:color="auto"/>
          </w:divBdr>
        </w:div>
        <w:div w:id="2088963991">
          <w:marLeft w:val="1800"/>
          <w:marRight w:val="0"/>
          <w:marTop w:val="96"/>
          <w:marBottom w:val="0"/>
          <w:divBdr>
            <w:top w:val="none" w:sz="0" w:space="0" w:color="auto"/>
            <w:left w:val="none" w:sz="0" w:space="0" w:color="auto"/>
            <w:bottom w:val="none" w:sz="0" w:space="0" w:color="auto"/>
            <w:right w:val="none" w:sz="0" w:space="0" w:color="auto"/>
          </w:divBdr>
        </w:div>
      </w:divsChild>
    </w:div>
    <w:div w:id="2094665919">
      <w:bodyDiv w:val="1"/>
      <w:marLeft w:val="0"/>
      <w:marRight w:val="0"/>
      <w:marTop w:val="0"/>
      <w:marBottom w:val="0"/>
      <w:divBdr>
        <w:top w:val="none" w:sz="0" w:space="0" w:color="auto"/>
        <w:left w:val="none" w:sz="0" w:space="0" w:color="auto"/>
        <w:bottom w:val="none" w:sz="0" w:space="0" w:color="auto"/>
        <w:right w:val="none" w:sz="0" w:space="0" w:color="auto"/>
      </w:divBdr>
      <w:divsChild>
        <w:div w:id="80418901">
          <w:marLeft w:val="1166"/>
          <w:marRight w:val="0"/>
          <w:marTop w:val="96"/>
          <w:marBottom w:val="0"/>
          <w:divBdr>
            <w:top w:val="none" w:sz="0" w:space="0" w:color="auto"/>
            <w:left w:val="none" w:sz="0" w:space="0" w:color="auto"/>
            <w:bottom w:val="none" w:sz="0" w:space="0" w:color="auto"/>
            <w:right w:val="none" w:sz="0" w:space="0" w:color="auto"/>
          </w:divBdr>
        </w:div>
        <w:div w:id="400640988">
          <w:marLeft w:val="1166"/>
          <w:marRight w:val="0"/>
          <w:marTop w:val="96"/>
          <w:marBottom w:val="0"/>
          <w:divBdr>
            <w:top w:val="none" w:sz="0" w:space="0" w:color="auto"/>
            <w:left w:val="none" w:sz="0" w:space="0" w:color="auto"/>
            <w:bottom w:val="none" w:sz="0" w:space="0" w:color="auto"/>
            <w:right w:val="none" w:sz="0" w:space="0" w:color="auto"/>
          </w:divBdr>
        </w:div>
        <w:div w:id="538858984">
          <w:marLeft w:val="547"/>
          <w:marRight w:val="0"/>
          <w:marTop w:val="115"/>
          <w:marBottom w:val="0"/>
          <w:divBdr>
            <w:top w:val="none" w:sz="0" w:space="0" w:color="auto"/>
            <w:left w:val="none" w:sz="0" w:space="0" w:color="auto"/>
            <w:bottom w:val="none" w:sz="0" w:space="0" w:color="auto"/>
            <w:right w:val="none" w:sz="0" w:space="0" w:color="auto"/>
          </w:divBdr>
        </w:div>
        <w:div w:id="656416170">
          <w:marLeft w:val="547"/>
          <w:marRight w:val="0"/>
          <w:marTop w:val="134"/>
          <w:marBottom w:val="0"/>
          <w:divBdr>
            <w:top w:val="none" w:sz="0" w:space="0" w:color="auto"/>
            <w:left w:val="none" w:sz="0" w:space="0" w:color="auto"/>
            <w:bottom w:val="none" w:sz="0" w:space="0" w:color="auto"/>
            <w:right w:val="none" w:sz="0" w:space="0" w:color="auto"/>
          </w:divBdr>
        </w:div>
        <w:div w:id="1415126186">
          <w:marLeft w:val="1800"/>
          <w:marRight w:val="0"/>
          <w:marTop w:val="77"/>
          <w:marBottom w:val="0"/>
          <w:divBdr>
            <w:top w:val="none" w:sz="0" w:space="0" w:color="auto"/>
            <w:left w:val="none" w:sz="0" w:space="0" w:color="auto"/>
            <w:bottom w:val="none" w:sz="0" w:space="0" w:color="auto"/>
            <w:right w:val="none" w:sz="0" w:space="0" w:color="auto"/>
          </w:divBdr>
        </w:div>
        <w:div w:id="1544050746">
          <w:marLeft w:val="1166"/>
          <w:marRight w:val="0"/>
          <w:marTop w:val="96"/>
          <w:marBottom w:val="0"/>
          <w:divBdr>
            <w:top w:val="none" w:sz="0" w:space="0" w:color="auto"/>
            <w:left w:val="none" w:sz="0" w:space="0" w:color="auto"/>
            <w:bottom w:val="none" w:sz="0" w:space="0" w:color="auto"/>
            <w:right w:val="none" w:sz="0" w:space="0" w:color="auto"/>
          </w:divBdr>
        </w:div>
        <w:div w:id="1627005684">
          <w:marLeft w:val="1166"/>
          <w:marRight w:val="0"/>
          <w:marTop w:val="96"/>
          <w:marBottom w:val="0"/>
          <w:divBdr>
            <w:top w:val="none" w:sz="0" w:space="0" w:color="auto"/>
            <w:left w:val="none" w:sz="0" w:space="0" w:color="auto"/>
            <w:bottom w:val="none" w:sz="0" w:space="0" w:color="auto"/>
            <w:right w:val="none" w:sz="0" w:space="0" w:color="auto"/>
          </w:divBdr>
        </w:div>
        <w:div w:id="1820074453">
          <w:marLeft w:val="547"/>
          <w:marRight w:val="0"/>
          <w:marTop w:val="134"/>
          <w:marBottom w:val="0"/>
          <w:divBdr>
            <w:top w:val="none" w:sz="0" w:space="0" w:color="auto"/>
            <w:left w:val="none" w:sz="0" w:space="0" w:color="auto"/>
            <w:bottom w:val="none" w:sz="0" w:space="0" w:color="auto"/>
            <w:right w:val="none" w:sz="0" w:space="0" w:color="auto"/>
          </w:divBdr>
        </w:div>
        <w:div w:id="1988826486">
          <w:marLeft w:val="1166"/>
          <w:marRight w:val="0"/>
          <w:marTop w:val="96"/>
          <w:marBottom w:val="0"/>
          <w:divBdr>
            <w:top w:val="none" w:sz="0" w:space="0" w:color="auto"/>
            <w:left w:val="none" w:sz="0" w:space="0" w:color="auto"/>
            <w:bottom w:val="none" w:sz="0" w:space="0" w:color="auto"/>
            <w:right w:val="none" w:sz="0" w:space="0" w:color="auto"/>
          </w:divBdr>
        </w:div>
        <w:div w:id="2040012885">
          <w:marLeft w:val="547"/>
          <w:marRight w:val="0"/>
          <w:marTop w:val="115"/>
          <w:marBottom w:val="0"/>
          <w:divBdr>
            <w:top w:val="none" w:sz="0" w:space="0" w:color="auto"/>
            <w:left w:val="none" w:sz="0" w:space="0" w:color="auto"/>
            <w:bottom w:val="none" w:sz="0" w:space="0" w:color="auto"/>
            <w:right w:val="none" w:sz="0" w:space="0" w:color="auto"/>
          </w:divBdr>
        </w:div>
        <w:div w:id="2049599804">
          <w:marLeft w:val="1800"/>
          <w:marRight w:val="0"/>
          <w:marTop w:val="77"/>
          <w:marBottom w:val="0"/>
          <w:divBdr>
            <w:top w:val="none" w:sz="0" w:space="0" w:color="auto"/>
            <w:left w:val="none" w:sz="0" w:space="0" w:color="auto"/>
            <w:bottom w:val="none" w:sz="0" w:space="0" w:color="auto"/>
            <w:right w:val="none" w:sz="0" w:space="0" w:color="auto"/>
          </w:divBdr>
        </w:div>
      </w:divsChild>
    </w:div>
    <w:div w:id="2109503475">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219CDE-1902-4DAE-A7F4-7B0AB9CC5F19}">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4773AA65-215C-4782-9018-E3D1F63E4A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3BD811-36B8-4A0C-840B-8302DB94D837}">
  <ds:schemaRefs>
    <ds:schemaRef ds:uri="http://schemas.microsoft.com/sharepoint/v3/contenttype/forms"/>
  </ds:schemaRefs>
</ds:datastoreItem>
</file>

<file path=customXml/itemProps5.xml><?xml version="1.0" encoding="utf-8"?>
<ds:datastoreItem xmlns:ds="http://schemas.openxmlformats.org/officeDocument/2006/customXml" ds:itemID="{FFAAFA7A-944A-4722-B6A1-643FD21CA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1153</Words>
  <Characters>6577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2022-01-10T16:37:00Z</dcterms:created>
  <dcterms:modified xsi:type="dcterms:W3CDTF">2022-01-10T17:36:00Z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